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CB2F4" w14:textId="78EF89F0" w:rsidR="00BA0421" w:rsidRPr="00BA0421" w:rsidRDefault="00BA0421" w:rsidP="00BA0421">
      <w:pPr>
        <w:pStyle w:val="a7"/>
        <w:spacing w:after="120" w:line="240" w:lineRule="auto"/>
        <w:ind w:left="709"/>
        <w:jc w:val="right"/>
        <w:rPr>
          <w:rFonts w:ascii="Times New Roman" w:hAnsi="Times New Roman" w:cs="Times New Roman"/>
          <w:bCs/>
          <w:sz w:val="28"/>
          <w:szCs w:val="28"/>
        </w:rPr>
      </w:pPr>
      <w:r w:rsidRPr="00BA0421">
        <w:rPr>
          <w:rFonts w:ascii="Times New Roman" w:hAnsi="Times New Roman" w:cs="Times New Roman"/>
          <w:bCs/>
          <w:sz w:val="28"/>
          <w:szCs w:val="28"/>
        </w:rPr>
        <w:t xml:space="preserve">                                       УТВЕРЖДЕНО</w:t>
      </w:r>
    </w:p>
    <w:p w14:paraId="7B339243" w14:textId="77777777" w:rsidR="00BA0421" w:rsidRPr="00BA0421" w:rsidRDefault="00BA0421" w:rsidP="00BA0421">
      <w:pPr>
        <w:pStyle w:val="a7"/>
        <w:spacing w:after="120" w:line="240" w:lineRule="auto"/>
        <w:ind w:left="709"/>
        <w:jc w:val="right"/>
        <w:rPr>
          <w:rFonts w:ascii="Times New Roman" w:hAnsi="Times New Roman" w:cs="Times New Roman"/>
          <w:bCs/>
          <w:sz w:val="28"/>
          <w:szCs w:val="28"/>
        </w:rPr>
      </w:pPr>
      <w:r w:rsidRPr="00BA0421">
        <w:rPr>
          <w:rFonts w:ascii="Times New Roman" w:hAnsi="Times New Roman" w:cs="Times New Roman"/>
          <w:bCs/>
          <w:sz w:val="28"/>
          <w:szCs w:val="28"/>
        </w:rPr>
        <w:t xml:space="preserve">приказом директора </w:t>
      </w:r>
    </w:p>
    <w:p w14:paraId="441D5632" w14:textId="4D5CC663" w:rsidR="00BA0421" w:rsidRDefault="00BA0421" w:rsidP="00BA0421">
      <w:pPr>
        <w:pStyle w:val="a7"/>
        <w:spacing w:after="120" w:line="240" w:lineRule="auto"/>
        <w:ind w:left="709"/>
        <w:jc w:val="right"/>
        <w:rPr>
          <w:rFonts w:ascii="Times New Roman" w:hAnsi="Times New Roman" w:cs="Times New Roman"/>
          <w:bCs/>
          <w:sz w:val="28"/>
          <w:szCs w:val="28"/>
        </w:rPr>
      </w:pPr>
      <w:r w:rsidRPr="00BA0421">
        <w:rPr>
          <w:rFonts w:ascii="Times New Roman" w:hAnsi="Times New Roman" w:cs="Times New Roman"/>
          <w:bCs/>
          <w:sz w:val="28"/>
          <w:szCs w:val="28"/>
        </w:rPr>
        <w:t>ГБУСО «Минераловодский КЦСОН»</w:t>
      </w:r>
    </w:p>
    <w:p w14:paraId="64025996" w14:textId="7458C5C0" w:rsidR="00BA0421" w:rsidRPr="00BA0421" w:rsidRDefault="00BA0421" w:rsidP="00BA0421">
      <w:pPr>
        <w:pStyle w:val="a7"/>
        <w:spacing w:after="120" w:line="240" w:lineRule="auto"/>
        <w:ind w:left="709"/>
        <w:jc w:val="right"/>
        <w:rPr>
          <w:rFonts w:ascii="Times New Roman" w:hAnsi="Times New Roman" w:cs="Times New Roman"/>
          <w:bCs/>
          <w:sz w:val="28"/>
          <w:szCs w:val="28"/>
        </w:rPr>
      </w:pPr>
      <w:r>
        <w:rPr>
          <w:rFonts w:ascii="Times New Roman" w:hAnsi="Times New Roman" w:cs="Times New Roman"/>
          <w:bCs/>
          <w:sz w:val="28"/>
          <w:szCs w:val="28"/>
        </w:rPr>
        <w:t>от 22 апреля  2022г. №186</w:t>
      </w:r>
    </w:p>
    <w:p w14:paraId="2F6759B6" w14:textId="77777777" w:rsidR="00BA0421" w:rsidRPr="00BA0421" w:rsidRDefault="00BA0421" w:rsidP="00BA0421">
      <w:pPr>
        <w:pStyle w:val="a7"/>
        <w:spacing w:after="120" w:line="240" w:lineRule="auto"/>
        <w:ind w:left="709"/>
        <w:jc w:val="right"/>
        <w:rPr>
          <w:rFonts w:ascii="Times New Roman" w:hAnsi="Times New Roman" w:cs="Times New Roman"/>
          <w:bCs/>
          <w:sz w:val="28"/>
          <w:szCs w:val="28"/>
        </w:rPr>
      </w:pPr>
    </w:p>
    <w:p w14:paraId="0345CC89" w14:textId="4C59E307" w:rsidR="00BA0421" w:rsidRPr="00BA0421" w:rsidRDefault="00BA0421" w:rsidP="00BA0421">
      <w:pPr>
        <w:pStyle w:val="a7"/>
        <w:spacing w:after="120" w:line="360" w:lineRule="auto"/>
        <w:ind w:left="709"/>
        <w:jc w:val="center"/>
        <w:rPr>
          <w:rFonts w:ascii="Times New Roman" w:hAnsi="Times New Roman" w:cs="Times New Roman"/>
          <w:b/>
          <w:sz w:val="28"/>
          <w:szCs w:val="28"/>
        </w:rPr>
      </w:pPr>
      <w:r w:rsidRPr="00BA0421">
        <w:rPr>
          <w:rFonts w:ascii="Times New Roman" w:hAnsi="Times New Roman" w:cs="Times New Roman"/>
          <w:b/>
          <w:sz w:val="28"/>
          <w:szCs w:val="28"/>
        </w:rPr>
        <w:t xml:space="preserve">ВВОДНЫЙ ИНСТРУКТАЖ ПО ПРОФИЛАКТИКЕ КОРРУПЦИИ РАБОТНИКОВ ГОСУДАРСТВЕННОГО БЮДЖЕТНОГО УЧРЕЖДЕНИЯ СОЦИАЛЬНОГО ОБСЛУЖИВАНИЯ «МИНЕРАЛОВОДСКИЙ </w:t>
      </w:r>
      <w:r>
        <w:rPr>
          <w:rFonts w:ascii="Times New Roman" w:hAnsi="Times New Roman" w:cs="Times New Roman"/>
          <w:b/>
          <w:sz w:val="28"/>
          <w:szCs w:val="28"/>
        </w:rPr>
        <w:t xml:space="preserve">КОМПЛЕКСНЫЙ </w:t>
      </w:r>
      <w:r w:rsidRPr="00BA0421">
        <w:rPr>
          <w:rFonts w:ascii="Times New Roman" w:hAnsi="Times New Roman" w:cs="Times New Roman"/>
          <w:b/>
          <w:sz w:val="28"/>
          <w:szCs w:val="28"/>
        </w:rPr>
        <w:t>ЦЕНТР СОЦИАЛЬНОГО ОБСУЖИВАНИЯ НАСЕЛЕНИЯ»</w:t>
      </w:r>
    </w:p>
    <w:p w14:paraId="27C45766" w14:textId="77777777" w:rsidR="00BA0421" w:rsidRPr="00BA0421" w:rsidRDefault="00BA0421" w:rsidP="00BA0421">
      <w:pPr>
        <w:pStyle w:val="a7"/>
        <w:numPr>
          <w:ilvl w:val="0"/>
          <w:numId w:val="1"/>
        </w:numPr>
        <w:spacing w:after="120" w:line="360" w:lineRule="auto"/>
        <w:ind w:left="0" w:firstLine="709"/>
        <w:jc w:val="center"/>
        <w:rPr>
          <w:rFonts w:ascii="Times New Roman" w:hAnsi="Times New Roman" w:cs="Times New Roman"/>
          <w:b/>
          <w:sz w:val="28"/>
          <w:szCs w:val="28"/>
        </w:rPr>
      </w:pPr>
      <w:r w:rsidRPr="00BA0421">
        <w:rPr>
          <w:rFonts w:ascii="Times New Roman" w:hAnsi="Times New Roman" w:cs="Times New Roman"/>
          <w:b/>
          <w:sz w:val="28"/>
          <w:szCs w:val="28"/>
        </w:rPr>
        <w:t>Основные понятия.</w:t>
      </w:r>
    </w:p>
    <w:p w14:paraId="32599D4E" w14:textId="77B44454" w:rsidR="00BA0421" w:rsidRPr="00BA0421" w:rsidRDefault="00BA0421" w:rsidP="00BA0421">
      <w:pPr>
        <w:pStyle w:val="ac"/>
        <w:ind w:firstLine="709"/>
        <w:jc w:val="both"/>
        <w:rPr>
          <w:sz w:val="28"/>
          <w:szCs w:val="28"/>
        </w:rPr>
      </w:pPr>
      <w:r w:rsidRPr="00BA0421">
        <w:rPr>
          <w:sz w:val="28"/>
          <w:szCs w:val="28"/>
        </w:rPr>
        <w:t xml:space="preserve">Основные понятия, касающиеся вопросов противодействия коррупции в государственном бюджетном учреждении социального обслуживания «Минераловодский </w:t>
      </w:r>
      <w:r>
        <w:rPr>
          <w:sz w:val="28"/>
          <w:szCs w:val="28"/>
        </w:rPr>
        <w:t xml:space="preserve">комплексный </w:t>
      </w:r>
      <w:r w:rsidRPr="00BA0421">
        <w:rPr>
          <w:sz w:val="28"/>
          <w:szCs w:val="28"/>
        </w:rPr>
        <w:t>центр социального обслуживания населения» (далее - Учреждение).</w:t>
      </w:r>
    </w:p>
    <w:p w14:paraId="32F47B20" w14:textId="77777777" w:rsidR="00BA0421" w:rsidRPr="00BA0421" w:rsidRDefault="00BA0421" w:rsidP="00BA0421">
      <w:pPr>
        <w:pStyle w:val="a7"/>
        <w:numPr>
          <w:ilvl w:val="1"/>
          <w:numId w:val="3"/>
        </w:numPr>
        <w:spacing w:after="0" w:line="240" w:lineRule="auto"/>
        <w:ind w:left="0" w:firstLine="709"/>
        <w:jc w:val="both"/>
        <w:rPr>
          <w:rFonts w:ascii="Times New Roman" w:hAnsi="Times New Roman" w:cs="Times New Roman"/>
          <w:sz w:val="28"/>
          <w:szCs w:val="28"/>
        </w:rPr>
      </w:pPr>
      <w:r w:rsidRPr="00BA0421">
        <w:rPr>
          <w:rFonts w:ascii="Times New Roman" w:hAnsi="Times New Roman" w:cs="Times New Roman"/>
          <w:sz w:val="28"/>
          <w:szCs w:val="28"/>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14:paraId="68244088" w14:textId="77777777" w:rsidR="00BA0421" w:rsidRPr="00BA0421" w:rsidRDefault="00BA0421" w:rsidP="00BA0421">
      <w:pPr>
        <w:pStyle w:val="a7"/>
        <w:ind w:left="0" w:firstLine="709"/>
        <w:jc w:val="both"/>
        <w:rPr>
          <w:rFonts w:ascii="Times New Roman" w:hAnsi="Times New Roman" w:cs="Times New Roman"/>
          <w:sz w:val="28"/>
          <w:szCs w:val="28"/>
        </w:rPr>
      </w:pPr>
      <w:r w:rsidRPr="00BA0421">
        <w:rPr>
          <w:rFonts w:ascii="Times New Roman" w:hAnsi="Times New Roman" w:cs="Times New Roman"/>
          <w:sz w:val="28"/>
          <w:szCs w:val="28"/>
        </w:rPr>
        <w:t>1.2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14:paraId="51CC8D4D" w14:textId="77777777" w:rsidR="00BA0421" w:rsidRPr="00BA0421" w:rsidRDefault="00BA0421" w:rsidP="00BA0421">
      <w:pPr>
        <w:pStyle w:val="a7"/>
        <w:numPr>
          <w:ilvl w:val="0"/>
          <w:numId w:val="2"/>
        </w:numPr>
        <w:spacing w:after="0" w:line="240" w:lineRule="auto"/>
        <w:ind w:left="0" w:firstLine="709"/>
        <w:jc w:val="both"/>
        <w:rPr>
          <w:rFonts w:ascii="Times New Roman" w:hAnsi="Times New Roman" w:cs="Times New Roman"/>
          <w:sz w:val="28"/>
          <w:szCs w:val="28"/>
        </w:rPr>
      </w:pPr>
      <w:r w:rsidRPr="00BA0421">
        <w:rPr>
          <w:rFonts w:ascii="Times New Roman" w:hAnsi="Times New Roman" w:cs="Times New Roman"/>
          <w:sz w:val="28"/>
          <w:szCs w:val="28"/>
        </w:rPr>
        <w:t>по предупреждению коррупции, в том числе по выявлению и последующему устранению причин коррупции (профилактика коррупции);</w:t>
      </w:r>
    </w:p>
    <w:p w14:paraId="2F55B264" w14:textId="77777777" w:rsidR="00BA0421" w:rsidRPr="00BA0421" w:rsidRDefault="00BA0421" w:rsidP="00BA0421">
      <w:pPr>
        <w:pStyle w:val="a7"/>
        <w:numPr>
          <w:ilvl w:val="0"/>
          <w:numId w:val="2"/>
        </w:numPr>
        <w:spacing w:after="0" w:line="240" w:lineRule="auto"/>
        <w:ind w:left="0" w:firstLine="709"/>
        <w:jc w:val="both"/>
        <w:rPr>
          <w:rFonts w:ascii="Times New Roman" w:hAnsi="Times New Roman" w:cs="Times New Roman"/>
          <w:sz w:val="28"/>
          <w:szCs w:val="28"/>
        </w:rPr>
      </w:pPr>
      <w:r w:rsidRPr="00BA0421">
        <w:rPr>
          <w:rFonts w:ascii="Times New Roman" w:hAnsi="Times New Roman" w:cs="Times New Roman"/>
          <w:sz w:val="28"/>
          <w:szCs w:val="28"/>
        </w:rPr>
        <w:t>по выявлению, предупреждению, пресечению, раскрытию и расследованию коррупционных правонарушений (борьба с коррупцией);</w:t>
      </w:r>
    </w:p>
    <w:p w14:paraId="05A983FE" w14:textId="77777777" w:rsidR="00BA0421" w:rsidRPr="00BA0421" w:rsidRDefault="00BA0421" w:rsidP="00BA0421">
      <w:pPr>
        <w:pStyle w:val="a7"/>
        <w:numPr>
          <w:ilvl w:val="0"/>
          <w:numId w:val="2"/>
        </w:numPr>
        <w:spacing w:after="0" w:line="240" w:lineRule="auto"/>
        <w:ind w:left="0" w:firstLine="709"/>
        <w:jc w:val="both"/>
        <w:rPr>
          <w:rFonts w:ascii="Times New Roman" w:hAnsi="Times New Roman" w:cs="Times New Roman"/>
          <w:sz w:val="28"/>
          <w:szCs w:val="28"/>
        </w:rPr>
      </w:pPr>
      <w:r w:rsidRPr="00BA0421">
        <w:rPr>
          <w:rFonts w:ascii="Times New Roman" w:hAnsi="Times New Roman" w:cs="Times New Roman"/>
          <w:sz w:val="28"/>
          <w:szCs w:val="28"/>
        </w:rPr>
        <w:t>по минимизации и (или) ликвидации последствий коррупционных правонарушений.</w:t>
      </w:r>
    </w:p>
    <w:p w14:paraId="53395CB2" w14:textId="77777777" w:rsidR="00BA0421" w:rsidRPr="00BA0421" w:rsidRDefault="00BA0421" w:rsidP="00BA0421">
      <w:pPr>
        <w:pStyle w:val="a7"/>
        <w:numPr>
          <w:ilvl w:val="1"/>
          <w:numId w:val="4"/>
        </w:numPr>
        <w:spacing w:after="0" w:line="240" w:lineRule="auto"/>
        <w:ind w:left="0" w:firstLine="709"/>
        <w:jc w:val="both"/>
        <w:rPr>
          <w:rFonts w:ascii="Times New Roman" w:hAnsi="Times New Roman" w:cs="Times New Roman"/>
          <w:sz w:val="28"/>
          <w:szCs w:val="28"/>
        </w:rPr>
      </w:pPr>
      <w:r w:rsidRPr="00BA0421">
        <w:rPr>
          <w:rFonts w:ascii="Times New Roman" w:hAnsi="Times New Roman" w:cs="Times New Roman"/>
          <w:sz w:val="28"/>
          <w:szCs w:val="28"/>
        </w:rPr>
        <w:t>Организация - юридическое лицо независимо от формы собственности, организационно-правовой формы и отраслевой принадлежности.</w:t>
      </w:r>
    </w:p>
    <w:p w14:paraId="5AA6060F" w14:textId="77777777" w:rsidR="00BA0421" w:rsidRPr="00BA0421" w:rsidRDefault="00BA0421" w:rsidP="00BA0421">
      <w:pPr>
        <w:pStyle w:val="a7"/>
        <w:numPr>
          <w:ilvl w:val="1"/>
          <w:numId w:val="5"/>
        </w:numPr>
        <w:spacing w:after="0" w:line="240" w:lineRule="auto"/>
        <w:ind w:left="0" w:firstLine="709"/>
        <w:jc w:val="both"/>
        <w:rPr>
          <w:rFonts w:ascii="Times New Roman" w:hAnsi="Times New Roman" w:cs="Times New Roman"/>
          <w:sz w:val="28"/>
          <w:szCs w:val="28"/>
        </w:rPr>
      </w:pPr>
      <w:r w:rsidRPr="00BA0421">
        <w:rPr>
          <w:rFonts w:ascii="Times New Roman" w:hAnsi="Times New Roman" w:cs="Times New Roman"/>
          <w:sz w:val="28"/>
          <w:szCs w:val="28"/>
        </w:rPr>
        <w:lastRenderedPageBreak/>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14:paraId="2E434EC8" w14:textId="77777777" w:rsidR="00BA0421" w:rsidRPr="00BA0421" w:rsidRDefault="00BA0421" w:rsidP="00BA0421">
      <w:pPr>
        <w:pStyle w:val="a7"/>
        <w:numPr>
          <w:ilvl w:val="1"/>
          <w:numId w:val="5"/>
        </w:numPr>
        <w:spacing w:after="0" w:line="240" w:lineRule="auto"/>
        <w:ind w:left="0" w:firstLine="709"/>
        <w:jc w:val="both"/>
        <w:rPr>
          <w:rFonts w:ascii="Times New Roman" w:hAnsi="Times New Roman" w:cs="Times New Roman"/>
          <w:sz w:val="28"/>
          <w:szCs w:val="28"/>
        </w:rPr>
      </w:pPr>
      <w:r w:rsidRPr="00BA0421">
        <w:rPr>
          <w:rFonts w:ascii="Times New Roman" w:hAnsi="Times New Roman" w:cs="Times New Roman"/>
          <w:sz w:val="28"/>
          <w:szCs w:val="28"/>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14:paraId="6732269F" w14:textId="77777777" w:rsidR="00BA0421" w:rsidRPr="00BA0421" w:rsidRDefault="00BA0421" w:rsidP="00BA0421">
      <w:pPr>
        <w:pStyle w:val="a7"/>
        <w:numPr>
          <w:ilvl w:val="1"/>
          <w:numId w:val="5"/>
        </w:numPr>
        <w:spacing w:after="0" w:line="240" w:lineRule="auto"/>
        <w:ind w:left="0" w:firstLine="709"/>
        <w:jc w:val="both"/>
        <w:rPr>
          <w:rFonts w:ascii="Times New Roman" w:hAnsi="Times New Roman" w:cs="Times New Roman"/>
          <w:sz w:val="28"/>
          <w:szCs w:val="28"/>
        </w:rPr>
      </w:pPr>
      <w:r w:rsidRPr="00BA0421">
        <w:rPr>
          <w:rFonts w:ascii="Times New Roman" w:hAnsi="Times New Roman" w:cs="Times New Roman"/>
          <w:sz w:val="28"/>
          <w:szCs w:val="28"/>
        </w:rP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14:paraId="0A00850C" w14:textId="77777777" w:rsidR="00BA0421" w:rsidRPr="00BA0421" w:rsidRDefault="00BA0421" w:rsidP="00BA0421">
      <w:pPr>
        <w:pStyle w:val="a7"/>
        <w:numPr>
          <w:ilvl w:val="1"/>
          <w:numId w:val="5"/>
        </w:numPr>
        <w:spacing w:after="0" w:line="240" w:lineRule="auto"/>
        <w:ind w:left="0" w:firstLine="709"/>
        <w:jc w:val="both"/>
        <w:rPr>
          <w:rFonts w:ascii="Times New Roman" w:hAnsi="Times New Roman" w:cs="Times New Roman"/>
          <w:sz w:val="28"/>
          <w:szCs w:val="28"/>
        </w:rPr>
      </w:pPr>
      <w:r w:rsidRPr="00BA0421">
        <w:rPr>
          <w:rFonts w:ascii="Times New Roman" w:hAnsi="Times New Roman" w:cs="Times New Roman"/>
          <w:sz w:val="28"/>
          <w:szCs w:val="28"/>
        </w:rPr>
        <w:t>Под конфликтом интересов понимается ситуация, при которой личная заинтересованность (прямая или косвенная) работника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способное привести к причинению вреда правам и законным интересам, имуществу и (или) деловой репутации учреждения, работником которого он является.</w:t>
      </w:r>
    </w:p>
    <w:p w14:paraId="50FCC452" w14:textId="77777777" w:rsidR="00BA0421" w:rsidRPr="00BA0421" w:rsidRDefault="00BA0421" w:rsidP="00BA0421">
      <w:pPr>
        <w:pStyle w:val="a7"/>
        <w:numPr>
          <w:ilvl w:val="1"/>
          <w:numId w:val="5"/>
        </w:numPr>
        <w:spacing w:after="0" w:line="240" w:lineRule="auto"/>
        <w:ind w:left="0" w:firstLine="709"/>
        <w:jc w:val="both"/>
        <w:rPr>
          <w:rFonts w:ascii="Times New Roman" w:hAnsi="Times New Roman" w:cs="Times New Roman"/>
          <w:sz w:val="28"/>
          <w:szCs w:val="28"/>
        </w:rPr>
      </w:pPr>
      <w:r w:rsidRPr="00BA0421">
        <w:rPr>
          <w:rFonts w:ascii="Times New Roman" w:hAnsi="Times New Roman" w:cs="Times New Roman"/>
          <w:sz w:val="28"/>
          <w:szCs w:val="28"/>
        </w:rPr>
        <w:t>Под личной заинтересованностью работника учреждения понимается заинтересованность работника учреждения, связанная с возможностью получения работником учреждения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14:paraId="0C046904" w14:textId="77777777" w:rsidR="00BA0421" w:rsidRPr="00BA0421" w:rsidRDefault="00BA0421" w:rsidP="00BA0421">
      <w:pPr>
        <w:pStyle w:val="a7"/>
        <w:ind w:left="0" w:firstLine="709"/>
        <w:jc w:val="both"/>
        <w:rPr>
          <w:rFonts w:ascii="Times New Roman" w:hAnsi="Times New Roman" w:cs="Times New Roman"/>
          <w:sz w:val="28"/>
          <w:szCs w:val="28"/>
        </w:rPr>
      </w:pPr>
    </w:p>
    <w:p w14:paraId="203D6F29" w14:textId="77777777" w:rsidR="00BA0421" w:rsidRPr="00BA0421" w:rsidRDefault="00BA0421" w:rsidP="00BA0421">
      <w:pPr>
        <w:pStyle w:val="a7"/>
        <w:numPr>
          <w:ilvl w:val="0"/>
          <w:numId w:val="5"/>
        </w:numPr>
        <w:spacing w:after="120" w:line="240" w:lineRule="auto"/>
        <w:ind w:left="0" w:firstLine="709"/>
        <w:contextualSpacing w:val="0"/>
        <w:jc w:val="center"/>
        <w:rPr>
          <w:rFonts w:ascii="Times New Roman" w:hAnsi="Times New Roman" w:cs="Times New Roman"/>
          <w:b/>
          <w:sz w:val="28"/>
          <w:szCs w:val="28"/>
        </w:rPr>
      </w:pPr>
      <w:r w:rsidRPr="00BA0421">
        <w:rPr>
          <w:rFonts w:ascii="Times New Roman" w:hAnsi="Times New Roman" w:cs="Times New Roman"/>
          <w:b/>
          <w:sz w:val="28"/>
          <w:szCs w:val="28"/>
        </w:rPr>
        <w:t>Обязанности работников учреждения, связанные с предупреждением и профилактикой коррупции.</w:t>
      </w:r>
    </w:p>
    <w:p w14:paraId="6FDE2DEA" w14:textId="77777777" w:rsidR="00BA0421" w:rsidRPr="00BA0421" w:rsidRDefault="00BA0421" w:rsidP="00BA0421">
      <w:pPr>
        <w:pStyle w:val="a7"/>
        <w:spacing w:after="120"/>
        <w:ind w:left="709"/>
        <w:contextualSpacing w:val="0"/>
        <w:rPr>
          <w:rFonts w:ascii="Times New Roman" w:hAnsi="Times New Roman" w:cs="Times New Roman"/>
          <w:b/>
          <w:sz w:val="28"/>
          <w:szCs w:val="28"/>
        </w:rPr>
      </w:pPr>
    </w:p>
    <w:p w14:paraId="399468CA" w14:textId="77777777" w:rsidR="00BA0421" w:rsidRPr="00BA0421" w:rsidRDefault="00BA0421" w:rsidP="00BA0421">
      <w:pPr>
        <w:pStyle w:val="a7"/>
        <w:spacing w:after="120"/>
        <w:ind w:left="0" w:firstLine="709"/>
        <w:jc w:val="both"/>
        <w:rPr>
          <w:rFonts w:ascii="Times New Roman" w:hAnsi="Times New Roman" w:cs="Times New Roman"/>
          <w:sz w:val="28"/>
          <w:szCs w:val="28"/>
        </w:rPr>
      </w:pPr>
      <w:r w:rsidRPr="00BA0421">
        <w:rPr>
          <w:rFonts w:ascii="Times New Roman" w:hAnsi="Times New Roman" w:cs="Times New Roman"/>
          <w:sz w:val="28"/>
          <w:szCs w:val="28"/>
        </w:rPr>
        <w:t>2.1. При исполнении своих трудовых обязанностей, работники обязаны:</w:t>
      </w:r>
    </w:p>
    <w:p w14:paraId="0D84CDC0" w14:textId="77777777" w:rsidR="00BA0421" w:rsidRPr="00BA0421" w:rsidRDefault="00BA0421" w:rsidP="00BA0421">
      <w:pPr>
        <w:pStyle w:val="a7"/>
        <w:spacing w:after="120"/>
        <w:ind w:left="0" w:firstLine="709"/>
        <w:jc w:val="both"/>
        <w:rPr>
          <w:rFonts w:ascii="Times New Roman" w:hAnsi="Times New Roman" w:cs="Times New Roman"/>
          <w:sz w:val="28"/>
          <w:szCs w:val="28"/>
        </w:rPr>
      </w:pPr>
      <w:r w:rsidRPr="00BA0421">
        <w:rPr>
          <w:rFonts w:ascii="Times New Roman" w:hAnsi="Times New Roman" w:cs="Times New Roman"/>
          <w:sz w:val="28"/>
          <w:szCs w:val="28"/>
        </w:rPr>
        <w:t>- соблюдать нормы служебной, профессиональной этики и правила делового поведения;</w:t>
      </w:r>
    </w:p>
    <w:p w14:paraId="3AD5F35A" w14:textId="77777777" w:rsidR="00BA0421" w:rsidRPr="00BA0421" w:rsidRDefault="00BA0421" w:rsidP="00BA0421">
      <w:pPr>
        <w:pStyle w:val="a7"/>
        <w:spacing w:after="120"/>
        <w:ind w:left="0" w:firstLine="709"/>
        <w:jc w:val="both"/>
        <w:rPr>
          <w:rFonts w:ascii="Times New Roman" w:hAnsi="Times New Roman" w:cs="Times New Roman"/>
          <w:sz w:val="28"/>
          <w:szCs w:val="28"/>
        </w:rPr>
      </w:pPr>
      <w:r w:rsidRPr="00BA0421">
        <w:rPr>
          <w:rFonts w:ascii="Times New Roman" w:hAnsi="Times New Roman" w:cs="Times New Roman"/>
          <w:sz w:val="28"/>
          <w:szCs w:val="28"/>
        </w:rPr>
        <w:lastRenderedPageBreak/>
        <w:t>-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 социальных групп и организаций;</w:t>
      </w:r>
    </w:p>
    <w:p w14:paraId="3CE58ACE" w14:textId="77777777" w:rsidR="00BA0421" w:rsidRPr="00BA0421" w:rsidRDefault="00BA0421" w:rsidP="00BA0421">
      <w:pPr>
        <w:pStyle w:val="a7"/>
        <w:spacing w:after="120"/>
        <w:ind w:left="0" w:firstLine="709"/>
        <w:jc w:val="both"/>
        <w:rPr>
          <w:rFonts w:ascii="Times New Roman" w:hAnsi="Times New Roman" w:cs="Times New Roman"/>
          <w:sz w:val="28"/>
          <w:szCs w:val="28"/>
        </w:rPr>
      </w:pPr>
      <w:r w:rsidRPr="00BA0421">
        <w:rPr>
          <w:rFonts w:ascii="Times New Roman" w:hAnsi="Times New Roman" w:cs="Times New Roman"/>
          <w:sz w:val="28"/>
          <w:szCs w:val="28"/>
        </w:rPr>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14:paraId="4D0AC2C6" w14:textId="77777777" w:rsidR="00BA0421" w:rsidRPr="00BA0421" w:rsidRDefault="00BA0421" w:rsidP="00BA0421">
      <w:pPr>
        <w:pStyle w:val="a7"/>
        <w:spacing w:after="120"/>
        <w:ind w:left="0" w:firstLine="709"/>
        <w:jc w:val="both"/>
        <w:rPr>
          <w:rFonts w:ascii="Times New Roman" w:hAnsi="Times New Roman" w:cs="Times New Roman"/>
          <w:sz w:val="28"/>
          <w:szCs w:val="28"/>
        </w:rPr>
      </w:pPr>
      <w:r w:rsidRPr="00BA0421">
        <w:rPr>
          <w:rFonts w:ascii="Times New Roman" w:hAnsi="Times New Roman" w:cs="Times New Roman"/>
          <w:sz w:val="28"/>
          <w:szCs w:val="28"/>
        </w:rPr>
        <w:t>-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14:paraId="30DEF9C7" w14:textId="77777777" w:rsidR="00BA0421" w:rsidRPr="00BA0421" w:rsidRDefault="00BA0421" w:rsidP="00BA0421">
      <w:pPr>
        <w:pStyle w:val="a7"/>
        <w:spacing w:after="120"/>
        <w:ind w:left="0" w:firstLine="709"/>
        <w:jc w:val="both"/>
        <w:rPr>
          <w:rFonts w:ascii="Times New Roman" w:hAnsi="Times New Roman" w:cs="Times New Roman"/>
          <w:sz w:val="28"/>
          <w:szCs w:val="28"/>
        </w:rPr>
      </w:pPr>
      <w:r w:rsidRPr="00BA0421">
        <w:rPr>
          <w:rFonts w:ascii="Times New Roman" w:hAnsi="Times New Roman" w:cs="Times New Roman"/>
          <w:sz w:val="28"/>
          <w:szCs w:val="28"/>
        </w:rPr>
        <w:t>- проявлять корректность и внимательность в обращении с гражданами и должностными лицами;</w:t>
      </w:r>
    </w:p>
    <w:p w14:paraId="75210495" w14:textId="77777777" w:rsidR="00BA0421" w:rsidRPr="00BA0421" w:rsidRDefault="00BA0421" w:rsidP="00BA0421">
      <w:pPr>
        <w:pStyle w:val="a7"/>
        <w:spacing w:after="120"/>
        <w:ind w:left="0" w:firstLine="709"/>
        <w:jc w:val="both"/>
        <w:rPr>
          <w:rFonts w:ascii="Times New Roman" w:hAnsi="Times New Roman" w:cs="Times New Roman"/>
          <w:sz w:val="28"/>
          <w:szCs w:val="28"/>
        </w:rPr>
      </w:pPr>
      <w:r w:rsidRPr="00BA0421">
        <w:rPr>
          <w:rFonts w:ascii="Times New Roman" w:hAnsi="Times New Roman" w:cs="Times New Roman"/>
          <w:sz w:val="28"/>
          <w:szCs w:val="28"/>
        </w:rPr>
        <w:t>-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14:paraId="0EB9B84D" w14:textId="77777777" w:rsidR="00BA0421" w:rsidRPr="00BA0421" w:rsidRDefault="00BA0421" w:rsidP="00BA0421">
      <w:pPr>
        <w:pStyle w:val="a7"/>
        <w:spacing w:after="120"/>
        <w:ind w:left="0" w:firstLine="709"/>
        <w:jc w:val="both"/>
        <w:rPr>
          <w:rFonts w:ascii="Times New Roman" w:hAnsi="Times New Roman" w:cs="Times New Roman"/>
          <w:sz w:val="28"/>
          <w:szCs w:val="28"/>
        </w:rPr>
      </w:pPr>
      <w:r w:rsidRPr="00BA0421">
        <w:rPr>
          <w:rFonts w:ascii="Times New Roman" w:hAnsi="Times New Roman" w:cs="Times New Roman"/>
          <w:sz w:val="28"/>
          <w:szCs w:val="28"/>
        </w:rPr>
        <w:t>- воздерживаться от поведения, которое могло бы вызвать сомнение в добросовестном исполнении работниками учреждения должностных обязанностей, а также избегать конфликтных ситуаций, способных нанести ущерб их репутации или авторитету учреждения;</w:t>
      </w:r>
    </w:p>
    <w:p w14:paraId="05E0124E" w14:textId="77777777" w:rsidR="00BA0421" w:rsidRPr="00BA0421" w:rsidRDefault="00BA0421" w:rsidP="00BA0421">
      <w:pPr>
        <w:pStyle w:val="a7"/>
        <w:spacing w:after="120"/>
        <w:ind w:left="0" w:firstLine="709"/>
        <w:jc w:val="both"/>
        <w:rPr>
          <w:rFonts w:ascii="Times New Roman" w:hAnsi="Times New Roman" w:cs="Times New Roman"/>
          <w:sz w:val="28"/>
          <w:szCs w:val="28"/>
        </w:rPr>
      </w:pPr>
      <w:r w:rsidRPr="00BA0421">
        <w:rPr>
          <w:rFonts w:ascii="Times New Roman" w:hAnsi="Times New Roman" w:cs="Times New Roman"/>
          <w:sz w:val="28"/>
          <w:szCs w:val="28"/>
        </w:rPr>
        <w:t xml:space="preserve">-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  </w:t>
      </w:r>
    </w:p>
    <w:p w14:paraId="002AF3E3" w14:textId="77777777" w:rsidR="00BA0421" w:rsidRPr="00BA0421" w:rsidRDefault="00BA0421" w:rsidP="00BA0421">
      <w:pPr>
        <w:pStyle w:val="a7"/>
        <w:spacing w:after="120"/>
        <w:ind w:left="0" w:firstLine="709"/>
        <w:jc w:val="both"/>
        <w:rPr>
          <w:rFonts w:ascii="Times New Roman" w:hAnsi="Times New Roman" w:cs="Times New Roman"/>
          <w:sz w:val="28"/>
          <w:szCs w:val="28"/>
        </w:rPr>
      </w:pPr>
      <w:r w:rsidRPr="00BA0421">
        <w:rPr>
          <w:rFonts w:ascii="Times New Roman" w:hAnsi="Times New Roman" w:cs="Times New Roman"/>
          <w:sz w:val="28"/>
          <w:szCs w:val="28"/>
        </w:rPr>
        <w:t xml:space="preserve">- не использовать служебное положение для оказания влияния на деятельность организаций, предприятий, их должностных лиц,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  </w:t>
      </w:r>
    </w:p>
    <w:p w14:paraId="0ADAEBC3" w14:textId="77777777" w:rsidR="00BA0421" w:rsidRPr="00BA0421" w:rsidRDefault="00BA0421" w:rsidP="00BA0421">
      <w:pPr>
        <w:pStyle w:val="a7"/>
        <w:spacing w:after="120"/>
        <w:ind w:left="0" w:firstLine="709"/>
        <w:jc w:val="both"/>
        <w:rPr>
          <w:rFonts w:ascii="Times New Roman" w:hAnsi="Times New Roman" w:cs="Times New Roman"/>
          <w:sz w:val="28"/>
          <w:szCs w:val="28"/>
        </w:rPr>
      </w:pPr>
      <w:r w:rsidRPr="00BA0421">
        <w:rPr>
          <w:rFonts w:ascii="Times New Roman" w:hAnsi="Times New Roman" w:cs="Times New Roman"/>
          <w:sz w:val="28"/>
          <w:szCs w:val="28"/>
        </w:rPr>
        <w:t>- работникам учреждения, наделенным организационно-распорядительными полномочиями по отношению к другим сотрудникам, рекомендуется быть для них образцами профессионализма, безупречной репутации, способствовать формированию в Учреждении благоприятного для эффективной работы морально-психологического климата.</w:t>
      </w:r>
    </w:p>
    <w:p w14:paraId="0B935656" w14:textId="77777777" w:rsidR="00BA0421" w:rsidRPr="00BA0421" w:rsidRDefault="00BA0421" w:rsidP="00BA0421">
      <w:pPr>
        <w:pStyle w:val="a7"/>
        <w:spacing w:after="120"/>
        <w:ind w:left="0" w:firstLine="709"/>
        <w:jc w:val="both"/>
        <w:rPr>
          <w:rFonts w:ascii="Times New Roman" w:hAnsi="Times New Roman" w:cs="Times New Roman"/>
          <w:sz w:val="28"/>
          <w:szCs w:val="28"/>
        </w:rPr>
      </w:pPr>
      <w:r w:rsidRPr="00BA0421">
        <w:rPr>
          <w:rFonts w:ascii="Times New Roman" w:hAnsi="Times New Roman" w:cs="Times New Roman"/>
          <w:sz w:val="28"/>
          <w:szCs w:val="28"/>
        </w:rPr>
        <w:t>2.2. В служебном поведении сотрудники учреждения воздерживаются от:</w:t>
      </w:r>
    </w:p>
    <w:p w14:paraId="2E63CF77" w14:textId="77777777" w:rsidR="00BA0421" w:rsidRPr="00BA0421" w:rsidRDefault="00BA0421" w:rsidP="00BA0421">
      <w:pPr>
        <w:pStyle w:val="a7"/>
        <w:spacing w:after="120"/>
        <w:ind w:left="0" w:firstLine="709"/>
        <w:jc w:val="both"/>
        <w:rPr>
          <w:rFonts w:ascii="Times New Roman" w:hAnsi="Times New Roman" w:cs="Times New Roman"/>
          <w:sz w:val="28"/>
          <w:szCs w:val="28"/>
        </w:rPr>
      </w:pPr>
      <w:r w:rsidRPr="00BA0421">
        <w:rPr>
          <w:rFonts w:ascii="Times New Roman" w:hAnsi="Times New Roman" w:cs="Times New Roman"/>
          <w:sz w:val="28"/>
          <w:szCs w:val="28"/>
        </w:rPr>
        <w:t>а) любого вида взысканий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14:paraId="461AD596" w14:textId="77777777" w:rsidR="00BA0421" w:rsidRPr="00BA0421" w:rsidRDefault="00BA0421" w:rsidP="00BA0421">
      <w:pPr>
        <w:pStyle w:val="a7"/>
        <w:spacing w:after="120"/>
        <w:ind w:left="0" w:firstLine="709"/>
        <w:jc w:val="both"/>
        <w:rPr>
          <w:rFonts w:ascii="Times New Roman" w:hAnsi="Times New Roman" w:cs="Times New Roman"/>
          <w:sz w:val="28"/>
          <w:szCs w:val="28"/>
        </w:rPr>
      </w:pPr>
      <w:r w:rsidRPr="00BA0421">
        <w:rPr>
          <w:rFonts w:ascii="Times New Roman" w:hAnsi="Times New Roman" w:cs="Times New Roman"/>
          <w:sz w:val="28"/>
          <w:szCs w:val="28"/>
        </w:rPr>
        <w:t>б) грубости, проявлений пренебрежительного тона, заносчивости, предвзятых замечаний, предъявления неправомерных, незаслуженных обвинений;</w:t>
      </w:r>
    </w:p>
    <w:p w14:paraId="0E80A7C6" w14:textId="77777777" w:rsidR="00BA0421" w:rsidRPr="00BA0421" w:rsidRDefault="00BA0421" w:rsidP="00BA0421">
      <w:pPr>
        <w:pStyle w:val="a7"/>
        <w:spacing w:after="120"/>
        <w:ind w:left="0" w:firstLine="709"/>
        <w:jc w:val="both"/>
        <w:rPr>
          <w:rFonts w:ascii="Times New Roman" w:hAnsi="Times New Roman" w:cs="Times New Roman"/>
          <w:sz w:val="28"/>
          <w:szCs w:val="28"/>
        </w:rPr>
      </w:pPr>
      <w:r w:rsidRPr="00BA0421">
        <w:rPr>
          <w:rFonts w:ascii="Times New Roman" w:hAnsi="Times New Roman" w:cs="Times New Roman"/>
          <w:sz w:val="28"/>
          <w:szCs w:val="28"/>
        </w:rPr>
        <w:lastRenderedPageBreak/>
        <w:t>в) угроз, оскорбительных выражений или реплик, действий, препятствующих нормальному общению или провоцирующих противоправное поведение;</w:t>
      </w:r>
    </w:p>
    <w:p w14:paraId="78B106F5" w14:textId="77777777" w:rsidR="00BA0421" w:rsidRPr="00BA0421" w:rsidRDefault="00BA0421" w:rsidP="00BA0421">
      <w:pPr>
        <w:pStyle w:val="a7"/>
        <w:spacing w:after="120"/>
        <w:ind w:left="0" w:firstLine="709"/>
        <w:jc w:val="both"/>
        <w:rPr>
          <w:rFonts w:ascii="Times New Roman" w:hAnsi="Times New Roman" w:cs="Times New Roman"/>
          <w:sz w:val="28"/>
          <w:szCs w:val="28"/>
        </w:rPr>
      </w:pPr>
      <w:r w:rsidRPr="00BA0421">
        <w:rPr>
          <w:rFonts w:ascii="Times New Roman" w:hAnsi="Times New Roman" w:cs="Times New Roman"/>
          <w:sz w:val="28"/>
          <w:szCs w:val="28"/>
        </w:rPr>
        <w:t>2.3. Сотрудники учреждения признаны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14:paraId="3A64CF67" w14:textId="77777777" w:rsidR="00BA0421" w:rsidRPr="00BA0421" w:rsidRDefault="00BA0421" w:rsidP="00BA0421">
      <w:pPr>
        <w:pStyle w:val="a7"/>
        <w:spacing w:after="120"/>
        <w:ind w:left="0" w:firstLine="709"/>
        <w:jc w:val="both"/>
        <w:rPr>
          <w:rFonts w:ascii="Times New Roman" w:hAnsi="Times New Roman" w:cs="Times New Roman"/>
          <w:sz w:val="28"/>
          <w:szCs w:val="28"/>
        </w:rPr>
      </w:pPr>
      <w:r w:rsidRPr="00BA0421">
        <w:rPr>
          <w:rFonts w:ascii="Times New Roman" w:hAnsi="Times New Roman" w:cs="Times New Roman"/>
          <w:sz w:val="28"/>
          <w:szCs w:val="28"/>
        </w:rPr>
        <w:t>2.4. Работникам рекомендуется быть вежливыми, доброжелательными, корректными, внимательными и проявлять терпимости в общении с гражданами и коллегами.</w:t>
      </w:r>
    </w:p>
    <w:p w14:paraId="4875798F" w14:textId="77777777" w:rsidR="00BA0421" w:rsidRPr="00BA0421" w:rsidRDefault="00BA0421" w:rsidP="00BA0421">
      <w:pPr>
        <w:pStyle w:val="a7"/>
        <w:spacing w:after="120"/>
        <w:ind w:left="0" w:firstLine="709"/>
        <w:jc w:val="both"/>
        <w:rPr>
          <w:rFonts w:ascii="Times New Roman" w:hAnsi="Times New Roman" w:cs="Times New Roman"/>
          <w:sz w:val="28"/>
          <w:szCs w:val="28"/>
        </w:rPr>
      </w:pPr>
      <w:r w:rsidRPr="00BA0421">
        <w:rPr>
          <w:rFonts w:ascii="Times New Roman" w:hAnsi="Times New Roman" w:cs="Times New Roman"/>
          <w:sz w:val="28"/>
          <w:szCs w:val="28"/>
        </w:rPr>
        <w:t>2.5. Внешний вид сотрудников учреждения при исполнении ими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учреждениям и соответствовать общепринятому деловому стилю, который отличают официальность, сдержанность, аккуратность. По пятницам допускается свободный стиль одежды.</w:t>
      </w:r>
    </w:p>
    <w:p w14:paraId="5DC5464D" w14:textId="77777777" w:rsidR="00BA0421" w:rsidRPr="00BA0421" w:rsidRDefault="00BA0421" w:rsidP="00BA0421">
      <w:pPr>
        <w:pStyle w:val="a7"/>
        <w:spacing w:after="120"/>
        <w:ind w:left="0" w:firstLine="709"/>
        <w:jc w:val="both"/>
        <w:rPr>
          <w:rFonts w:ascii="Times New Roman" w:hAnsi="Times New Roman" w:cs="Times New Roman"/>
          <w:sz w:val="28"/>
          <w:szCs w:val="28"/>
        </w:rPr>
      </w:pPr>
      <w:r w:rsidRPr="00BA0421">
        <w:rPr>
          <w:rFonts w:ascii="Times New Roman" w:hAnsi="Times New Roman" w:cs="Times New Roman"/>
          <w:sz w:val="28"/>
          <w:szCs w:val="28"/>
        </w:rPr>
        <w:t>2.6. Допускаются джинсы классического покроя тёмных однотонных расцветок.</w:t>
      </w:r>
    </w:p>
    <w:p w14:paraId="7426F2A1" w14:textId="77777777" w:rsidR="00BA0421" w:rsidRPr="00BA0421" w:rsidRDefault="00BA0421" w:rsidP="00BA0421">
      <w:pPr>
        <w:pStyle w:val="a7"/>
        <w:spacing w:after="120"/>
        <w:ind w:left="0" w:firstLine="709"/>
        <w:jc w:val="both"/>
        <w:rPr>
          <w:rFonts w:ascii="Times New Roman" w:hAnsi="Times New Roman" w:cs="Times New Roman"/>
          <w:sz w:val="28"/>
          <w:szCs w:val="28"/>
        </w:rPr>
      </w:pPr>
      <w:r w:rsidRPr="00BA0421">
        <w:rPr>
          <w:rFonts w:ascii="Times New Roman" w:hAnsi="Times New Roman" w:cs="Times New Roman"/>
          <w:sz w:val="28"/>
          <w:szCs w:val="28"/>
        </w:rPr>
        <w:t xml:space="preserve">2.7. Категорически запрещаются: спортивная одежда и обувь, а также одежда имеющая яркую абстрактную расцветку и перфорацию. </w:t>
      </w:r>
    </w:p>
    <w:p w14:paraId="1536F198" w14:textId="77777777" w:rsidR="00BA0421" w:rsidRPr="00BA0421" w:rsidRDefault="00BA0421" w:rsidP="00BA0421">
      <w:pPr>
        <w:pStyle w:val="a7"/>
        <w:spacing w:after="120"/>
        <w:ind w:left="0" w:firstLine="709"/>
        <w:jc w:val="both"/>
        <w:rPr>
          <w:rFonts w:ascii="Times New Roman" w:hAnsi="Times New Roman" w:cs="Times New Roman"/>
          <w:sz w:val="28"/>
          <w:szCs w:val="28"/>
        </w:rPr>
      </w:pPr>
    </w:p>
    <w:p w14:paraId="77DF054B" w14:textId="77777777" w:rsidR="00BA0421" w:rsidRPr="00BA0421" w:rsidRDefault="00BA0421" w:rsidP="00BA0421">
      <w:pPr>
        <w:pStyle w:val="a7"/>
        <w:numPr>
          <w:ilvl w:val="0"/>
          <w:numId w:val="5"/>
        </w:numPr>
        <w:spacing w:after="120" w:line="240" w:lineRule="auto"/>
        <w:jc w:val="center"/>
        <w:rPr>
          <w:rFonts w:ascii="Times New Roman" w:hAnsi="Times New Roman" w:cs="Times New Roman"/>
          <w:b/>
          <w:sz w:val="28"/>
          <w:szCs w:val="28"/>
        </w:rPr>
      </w:pPr>
      <w:r w:rsidRPr="00BA0421">
        <w:rPr>
          <w:rFonts w:ascii="Times New Roman" w:hAnsi="Times New Roman" w:cs="Times New Roman"/>
          <w:b/>
          <w:sz w:val="28"/>
          <w:szCs w:val="28"/>
        </w:rPr>
        <w:t>Ответственность за коррупционные нарушения</w:t>
      </w:r>
    </w:p>
    <w:p w14:paraId="41DB0D79" w14:textId="77777777" w:rsidR="00BA0421" w:rsidRPr="00BA0421" w:rsidRDefault="00BA0421" w:rsidP="00BA0421">
      <w:pPr>
        <w:pStyle w:val="a7"/>
        <w:spacing w:after="120"/>
        <w:ind w:left="390"/>
        <w:rPr>
          <w:rFonts w:ascii="Times New Roman" w:hAnsi="Times New Roman" w:cs="Times New Roman"/>
          <w:b/>
          <w:sz w:val="28"/>
          <w:szCs w:val="28"/>
        </w:rPr>
      </w:pPr>
    </w:p>
    <w:p w14:paraId="0BA0C549" w14:textId="77777777" w:rsidR="00BA0421" w:rsidRPr="00BA0421" w:rsidRDefault="00BA0421" w:rsidP="00BA0421">
      <w:pPr>
        <w:pStyle w:val="a7"/>
        <w:spacing w:after="120"/>
        <w:ind w:left="0" w:firstLine="709"/>
        <w:jc w:val="both"/>
        <w:rPr>
          <w:rFonts w:ascii="Times New Roman" w:hAnsi="Times New Roman" w:cs="Times New Roman"/>
          <w:sz w:val="28"/>
          <w:szCs w:val="28"/>
        </w:rPr>
      </w:pPr>
      <w:r w:rsidRPr="00BA0421">
        <w:rPr>
          <w:rFonts w:ascii="Times New Roman" w:hAnsi="Times New Roman" w:cs="Times New Roman"/>
          <w:sz w:val="28"/>
          <w:szCs w:val="28"/>
        </w:rPr>
        <w:t>Работники учреждения за совершение коррупционных правонарушений несут уголовную, административную, гражданско-правовую и дисциплинарную ответственность в соответствии с действующим законодательством Российской Федерации.</w:t>
      </w:r>
    </w:p>
    <w:p w14:paraId="31BD2B55" w14:textId="77777777" w:rsidR="00BA0421" w:rsidRPr="00BA0421" w:rsidRDefault="00BA0421" w:rsidP="00BA0421">
      <w:pPr>
        <w:spacing w:line="240" w:lineRule="auto"/>
        <w:jc w:val="both"/>
        <w:rPr>
          <w:rFonts w:ascii="Times New Roman" w:hAnsi="Times New Roman" w:cs="Times New Roman"/>
          <w:sz w:val="28"/>
          <w:szCs w:val="28"/>
        </w:rPr>
      </w:pPr>
    </w:p>
    <w:p w14:paraId="1C84D5C3" w14:textId="77777777" w:rsidR="0054769C" w:rsidRPr="00BA0421" w:rsidRDefault="0054769C">
      <w:pPr>
        <w:rPr>
          <w:rFonts w:ascii="Times New Roman" w:hAnsi="Times New Roman" w:cs="Times New Roman"/>
          <w:sz w:val="28"/>
          <w:szCs w:val="28"/>
        </w:rPr>
      </w:pPr>
    </w:p>
    <w:sectPr w:rsidR="0054769C" w:rsidRPr="00BA04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E517C"/>
    <w:multiLevelType w:val="multilevel"/>
    <w:tmpl w:val="B6F8CA02"/>
    <w:lvl w:ilvl="0">
      <w:start w:val="1"/>
      <w:numFmt w:val="decimal"/>
      <w:lvlText w:val="%1"/>
      <w:lvlJc w:val="left"/>
      <w:pPr>
        <w:ind w:left="360" w:hanging="360"/>
      </w:pPr>
      <w:rPr>
        <w:rFonts w:hint="default"/>
      </w:rPr>
    </w:lvl>
    <w:lvl w:ilvl="1">
      <w:start w:val="3"/>
      <w:numFmt w:val="decimal"/>
      <w:lvlText w:val="%1.%2"/>
      <w:lvlJc w:val="left"/>
      <w:pPr>
        <w:ind w:left="2149" w:hanging="360"/>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385" w:hanging="144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4323" w:hanging="1800"/>
      </w:pPr>
      <w:rPr>
        <w:rFonts w:hint="default"/>
      </w:rPr>
    </w:lvl>
    <w:lvl w:ilvl="8">
      <w:start w:val="1"/>
      <w:numFmt w:val="decimal"/>
      <w:lvlText w:val="%1.%2.%3.%4.%5.%6.%7.%8.%9"/>
      <w:lvlJc w:val="left"/>
      <w:pPr>
        <w:ind w:left="16112" w:hanging="1800"/>
      </w:pPr>
      <w:rPr>
        <w:rFonts w:hint="default"/>
      </w:rPr>
    </w:lvl>
  </w:abstractNum>
  <w:abstractNum w:abstractNumId="1" w15:restartNumberingAfterBreak="0">
    <w:nsid w:val="42003D94"/>
    <w:multiLevelType w:val="multilevel"/>
    <w:tmpl w:val="40E4E8EC"/>
    <w:lvl w:ilvl="0">
      <w:start w:val="1"/>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232" w:hanging="1800"/>
      </w:pPr>
      <w:rPr>
        <w:rFonts w:hint="default"/>
      </w:rPr>
    </w:lvl>
  </w:abstractNum>
  <w:abstractNum w:abstractNumId="2" w15:restartNumberingAfterBreak="0">
    <w:nsid w:val="500A48A8"/>
    <w:multiLevelType w:val="multilevel"/>
    <w:tmpl w:val="BE8E057A"/>
    <w:lvl w:ilvl="0">
      <w:start w:val="1"/>
      <w:numFmt w:val="decimal"/>
      <w:lvlText w:val="%1."/>
      <w:lvlJc w:val="left"/>
      <w:pPr>
        <w:ind w:left="720" w:hanging="360"/>
      </w:pPr>
    </w:lvl>
    <w:lvl w:ilvl="1">
      <w:start w:val="6"/>
      <w:numFmt w:val="decimal"/>
      <w:isLgl/>
      <w:lvlText w:val="%1.%2."/>
      <w:lvlJc w:val="left"/>
      <w:pPr>
        <w:ind w:left="347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539C5871"/>
    <w:multiLevelType w:val="multilevel"/>
    <w:tmpl w:val="39EED05E"/>
    <w:lvl w:ilvl="0">
      <w:start w:val="1"/>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E222CE8"/>
    <w:multiLevelType w:val="hybridMultilevel"/>
    <w:tmpl w:val="757C7A94"/>
    <w:lvl w:ilvl="0" w:tplc="FC66A32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343623946">
    <w:abstractNumId w:val="2"/>
  </w:num>
  <w:num w:numId="2" w16cid:durableId="1682472158">
    <w:abstractNumId w:val="4"/>
  </w:num>
  <w:num w:numId="3" w16cid:durableId="425269335">
    <w:abstractNumId w:val="1"/>
  </w:num>
  <w:num w:numId="4" w16cid:durableId="1598977061">
    <w:abstractNumId w:val="0"/>
  </w:num>
  <w:num w:numId="5" w16cid:durableId="5391689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49F"/>
    <w:rsid w:val="0008149F"/>
    <w:rsid w:val="0050704D"/>
    <w:rsid w:val="0054769C"/>
    <w:rsid w:val="007A6A84"/>
    <w:rsid w:val="007E4374"/>
    <w:rsid w:val="00BA0421"/>
    <w:rsid w:val="00C42544"/>
    <w:rsid w:val="00C547B1"/>
    <w:rsid w:val="00D97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DB430"/>
  <w15:chartTrackingRefBased/>
  <w15:docId w15:val="{FD350B44-FC92-461B-A9A4-38788E48E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0421"/>
    <w:rPr>
      <w:kern w:val="0"/>
      <w14:ligatures w14:val="none"/>
    </w:rPr>
  </w:style>
  <w:style w:type="paragraph" w:styleId="1">
    <w:name w:val="heading 1"/>
    <w:basedOn w:val="a"/>
    <w:next w:val="a"/>
    <w:link w:val="10"/>
    <w:uiPriority w:val="9"/>
    <w:qFormat/>
    <w:rsid w:val="000814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814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8149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8149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8149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8149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8149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8149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8149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149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8149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8149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8149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8149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8149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8149F"/>
    <w:rPr>
      <w:rFonts w:eastAsiaTheme="majorEastAsia" w:cstheme="majorBidi"/>
      <w:color w:val="595959" w:themeColor="text1" w:themeTint="A6"/>
    </w:rPr>
  </w:style>
  <w:style w:type="character" w:customStyle="1" w:styleId="80">
    <w:name w:val="Заголовок 8 Знак"/>
    <w:basedOn w:val="a0"/>
    <w:link w:val="8"/>
    <w:uiPriority w:val="9"/>
    <w:semiHidden/>
    <w:rsid w:val="0008149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8149F"/>
    <w:rPr>
      <w:rFonts w:eastAsiaTheme="majorEastAsia" w:cstheme="majorBidi"/>
      <w:color w:val="272727" w:themeColor="text1" w:themeTint="D8"/>
    </w:rPr>
  </w:style>
  <w:style w:type="paragraph" w:styleId="a3">
    <w:name w:val="Title"/>
    <w:basedOn w:val="a"/>
    <w:next w:val="a"/>
    <w:link w:val="a4"/>
    <w:uiPriority w:val="10"/>
    <w:qFormat/>
    <w:rsid w:val="000814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8149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8149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8149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8149F"/>
    <w:pPr>
      <w:spacing w:before="160"/>
      <w:jc w:val="center"/>
    </w:pPr>
    <w:rPr>
      <w:i/>
      <w:iCs/>
      <w:color w:val="404040" w:themeColor="text1" w:themeTint="BF"/>
    </w:rPr>
  </w:style>
  <w:style w:type="character" w:customStyle="1" w:styleId="22">
    <w:name w:val="Цитата 2 Знак"/>
    <w:basedOn w:val="a0"/>
    <w:link w:val="21"/>
    <w:uiPriority w:val="29"/>
    <w:rsid w:val="0008149F"/>
    <w:rPr>
      <w:i/>
      <w:iCs/>
      <w:color w:val="404040" w:themeColor="text1" w:themeTint="BF"/>
    </w:rPr>
  </w:style>
  <w:style w:type="paragraph" w:styleId="a7">
    <w:name w:val="List Paragraph"/>
    <w:basedOn w:val="a"/>
    <w:uiPriority w:val="34"/>
    <w:qFormat/>
    <w:rsid w:val="0008149F"/>
    <w:pPr>
      <w:ind w:left="720"/>
      <w:contextualSpacing/>
    </w:pPr>
  </w:style>
  <w:style w:type="character" w:styleId="a8">
    <w:name w:val="Intense Emphasis"/>
    <w:basedOn w:val="a0"/>
    <w:uiPriority w:val="21"/>
    <w:qFormat/>
    <w:rsid w:val="0008149F"/>
    <w:rPr>
      <w:i/>
      <w:iCs/>
      <w:color w:val="2F5496" w:themeColor="accent1" w:themeShade="BF"/>
    </w:rPr>
  </w:style>
  <w:style w:type="paragraph" w:styleId="a9">
    <w:name w:val="Intense Quote"/>
    <w:basedOn w:val="a"/>
    <w:next w:val="a"/>
    <w:link w:val="aa"/>
    <w:uiPriority w:val="30"/>
    <w:qFormat/>
    <w:rsid w:val="000814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8149F"/>
    <w:rPr>
      <w:i/>
      <w:iCs/>
      <w:color w:val="2F5496" w:themeColor="accent1" w:themeShade="BF"/>
    </w:rPr>
  </w:style>
  <w:style w:type="character" w:styleId="ab">
    <w:name w:val="Intense Reference"/>
    <w:basedOn w:val="a0"/>
    <w:uiPriority w:val="32"/>
    <w:qFormat/>
    <w:rsid w:val="0008149F"/>
    <w:rPr>
      <w:b/>
      <w:bCs/>
      <w:smallCaps/>
      <w:color w:val="2F5496" w:themeColor="accent1" w:themeShade="BF"/>
      <w:spacing w:val="5"/>
    </w:rPr>
  </w:style>
  <w:style w:type="paragraph" w:styleId="ac">
    <w:name w:val="No Spacing"/>
    <w:uiPriority w:val="1"/>
    <w:qFormat/>
    <w:rsid w:val="00BA0421"/>
    <w:pPr>
      <w:spacing w:after="0"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1199</Words>
  <Characters>6840</Characters>
  <Application>Microsoft Office Word</Application>
  <DocSecurity>0</DocSecurity>
  <Lines>57</Lines>
  <Paragraphs>16</Paragraphs>
  <ScaleCrop>false</ScaleCrop>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2026-07-17T12:28:00Z</dcterms:created>
  <dcterms:modified xsi:type="dcterms:W3CDTF">2026-07-17T12:30:00Z</dcterms:modified>
</cp:coreProperties>
</file>