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C8382" w14:textId="77777777" w:rsidR="00F531CC" w:rsidRPr="00082CE8" w:rsidRDefault="00F531CC" w:rsidP="00082CE8">
      <w:pPr>
        <w:pStyle w:val="ac"/>
        <w:jc w:val="both"/>
        <w:rPr>
          <w:sz w:val="28"/>
          <w:szCs w:val="28"/>
        </w:rPr>
      </w:pP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>8 декабря 1993 г</w:t>
      </w:r>
      <w:r w:rsidRPr="000144E1">
        <w:rPr>
          <w:rStyle w:val="markdown-word"/>
          <w:rFonts w:eastAsiaTheme="majorEastAsia"/>
          <w:b/>
          <w:bCs/>
          <w:sz w:val="32"/>
          <w:szCs w:val="32"/>
        </w:rPr>
        <w:t>.</w:t>
      </w:r>
      <w:r w:rsidRPr="00082CE8">
        <w:rPr>
          <w:rStyle w:val="markdown-word"/>
          <w:rFonts w:eastAsiaTheme="majorEastAsia"/>
          <w:sz w:val="28"/>
          <w:szCs w:val="28"/>
        </w:rPr>
        <w:t> — создан муниципальный центр социального обслуживания населения в г. Минеральные Воды и Минераловодском районе (постановление главы администрации города и района С. А. Шиянова от 08.12.1993 № 3399).</w:t>
      </w:r>
    </w:p>
    <w:p w14:paraId="669DFFEB" w14:textId="77777777" w:rsidR="00F531CC" w:rsidRPr="00082CE8" w:rsidRDefault="00F531CC" w:rsidP="00082CE8">
      <w:pPr>
        <w:pStyle w:val="ac"/>
        <w:jc w:val="both"/>
        <w:rPr>
          <w:sz w:val="28"/>
          <w:szCs w:val="28"/>
        </w:rPr>
      </w:pP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>1994 г.</w:t>
      </w:r>
      <w:r w:rsidRPr="00082CE8">
        <w:rPr>
          <w:rStyle w:val="markdown-word"/>
          <w:rFonts w:eastAsiaTheme="majorEastAsia"/>
          <w:color w:val="EE0000"/>
          <w:sz w:val="28"/>
          <w:szCs w:val="28"/>
        </w:rPr>
        <w:t> </w:t>
      </w:r>
      <w:r w:rsidRPr="00082CE8">
        <w:rPr>
          <w:rStyle w:val="markdown-word"/>
          <w:rFonts w:eastAsiaTheme="majorEastAsia"/>
          <w:sz w:val="28"/>
          <w:szCs w:val="28"/>
        </w:rPr>
        <w:t>— открыто отделение срочного социального обслуживания.</w:t>
      </w:r>
    </w:p>
    <w:p w14:paraId="566FD793" w14:textId="77777777" w:rsidR="00F531CC" w:rsidRPr="000144E1" w:rsidRDefault="00F531CC" w:rsidP="00082CE8">
      <w:pPr>
        <w:pStyle w:val="ac"/>
        <w:jc w:val="both"/>
        <w:rPr>
          <w:color w:val="EE0000"/>
          <w:sz w:val="32"/>
          <w:szCs w:val="32"/>
        </w:rPr>
      </w:pP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>1995 г.</w:t>
      </w:r>
      <w:r w:rsidRPr="000144E1">
        <w:rPr>
          <w:rStyle w:val="markdown-word"/>
          <w:rFonts w:eastAsiaTheme="majorEastAsia"/>
          <w:color w:val="EE0000"/>
          <w:sz w:val="32"/>
          <w:szCs w:val="32"/>
        </w:rPr>
        <w:t>:</w:t>
      </w:r>
    </w:p>
    <w:p w14:paraId="1BAE1040" w14:textId="77777777" w:rsidR="00F531CC" w:rsidRPr="00082CE8" w:rsidRDefault="00F531CC" w:rsidP="00082CE8">
      <w:pPr>
        <w:pStyle w:val="ac"/>
        <w:numPr>
          <w:ilvl w:val="0"/>
          <w:numId w:val="1"/>
        </w:numPr>
        <w:jc w:val="both"/>
        <w:rPr>
          <w:sz w:val="28"/>
          <w:szCs w:val="28"/>
        </w:rPr>
      </w:pPr>
      <w:r w:rsidRPr="00082CE8">
        <w:rPr>
          <w:rStyle w:val="markdown-word"/>
          <w:rFonts w:eastAsiaTheme="majorEastAsia"/>
          <w:sz w:val="28"/>
          <w:szCs w:val="28"/>
        </w:rPr>
        <w:t>открыто отделение дневного пребывания граждан пожилого возраста и инвалидов;</w:t>
      </w:r>
    </w:p>
    <w:p w14:paraId="7FB225A9" w14:textId="77777777" w:rsidR="00F531CC" w:rsidRPr="00082CE8" w:rsidRDefault="00F531CC" w:rsidP="00082CE8">
      <w:pPr>
        <w:pStyle w:val="ac"/>
        <w:numPr>
          <w:ilvl w:val="0"/>
          <w:numId w:val="1"/>
        </w:numPr>
        <w:jc w:val="both"/>
        <w:rPr>
          <w:sz w:val="28"/>
          <w:szCs w:val="28"/>
        </w:rPr>
      </w:pPr>
      <w:r w:rsidRPr="00082CE8">
        <w:rPr>
          <w:rStyle w:val="markdown-word"/>
          <w:rFonts w:eastAsiaTheme="majorEastAsia"/>
          <w:sz w:val="28"/>
          <w:szCs w:val="28"/>
        </w:rPr>
        <w:t>центр расширил сферу обслуживания с 28 до 32 посёлков;</w:t>
      </w:r>
    </w:p>
    <w:p w14:paraId="705BD05C" w14:textId="77777777" w:rsidR="00F531CC" w:rsidRPr="00082CE8" w:rsidRDefault="00F531CC" w:rsidP="00082CE8">
      <w:pPr>
        <w:pStyle w:val="ac"/>
        <w:numPr>
          <w:ilvl w:val="0"/>
          <w:numId w:val="1"/>
        </w:numPr>
        <w:jc w:val="both"/>
        <w:rPr>
          <w:sz w:val="28"/>
          <w:szCs w:val="28"/>
        </w:rPr>
      </w:pPr>
      <w:r w:rsidRPr="00082CE8">
        <w:rPr>
          <w:rStyle w:val="markdown-word"/>
          <w:rFonts w:eastAsiaTheme="majorEastAsia"/>
          <w:sz w:val="28"/>
          <w:szCs w:val="28"/>
        </w:rPr>
        <w:t>в структуре центра — 10 отделений социальной помощи на дому (4 городских и 6 сельских), которые обслуживают 1143 человека; штат социальных работников — 136 человек.</w:t>
      </w:r>
    </w:p>
    <w:p w14:paraId="0D553EF4" w14:textId="77777777" w:rsidR="00F531CC" w:rsidRPr="00082CE8" w:rsidRDefault="00F531CC" w:rsidP="00082CE8">
      <w:pPr>
        <w:pStyle w:val="ac"/>
        <w:jc w:val="both"/>
        <w:rPr>
          <w:sz w:val="28"/>
          <w:szCs w:val="28"/>
        </w:rPr>
      </w:pP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>1999 г.</w:t>
      </w:r>
      <w:r w:rsidRPr="00082CE8">
        <w:rPr>
          <w:rStyle w:val="markdown-word"/>
          <w:rFonts w:eastAsiaTheme="majorEastAsia"/>
          <w:color w:val="EE0000"/>
          <w:sz w:val="28"/>
          <w:szCs w:val="28"/>
        </w:rPr>
        <w:t> </w:t>
      </w:r>
      <w:r w:rsidRPr="00082CE8">
        <w:rPr>
          <w:rStyle w:val="markdown-word"/>
          <w:rFonts w:eastAsiaTheme="majorEastAsia"/>
          <w:sz w:val="28"/>
          <w:szCs w:val="28"/>
        </w:rPr>
        <w:t>— открыто отделение временного (постоянного) пребывания граждан пожилого возраста и инвалидов в с. Нагутское.</w:t>
      </w:r>
    </w:p>
    <w:p w14:paraId="1A5CCEEA" w14:textId="77777777" w:rsidR="00F531CC" w:rsidRPr="00082CE8" w:rsidRDefault="00F531CC" w:rsidP="00082CE8">
      <w:pPr>
        <w:pStyle w:val="ac"/>
        <w:jc w:val="both"/>
        <w:rPr>
          <w:sz w:val="28"/>
          <w:szCs w:val="28"/>
        </w:rPr>
      </w:pP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>2004 г.</w:t>
      </w:r>
      <w:r w:rsidRPr="00082CE8">
        <w:rPr>
          <w:rStyle w:val="markdown-word"/>
          <w:rFonts w:eastAsiaTheme="majorEastAsia"/>
          <w:color w:val="EE0000"/>
          <w:sz w:val="28"/>
          <w:szCs w:val="28"/>
        </w:rPr>
        <w:t> </w:t>
      </w:r>
      <w:r w:rsidRPr="00082CE8">
        <w:rPr>
          <w:rStyle w:val="markdown-word"/>
          <w:rFonts w:eastAsiaTheme="majorEastAsia"/>
          <w:sz w:val="28"/>
          <w:szCs w:val="28"/>
        </w:rPr>
        <w:t>— открыто специализированное отделение социально</w:t>
      </w:r>
      <w:r w:rsidRPr="00082CE8">
        <w:rPr>
          <w:rStyle w:val="markdown-word"/>
          <w:rFonts w:eastAsiaTheme="majorEastAsia"/>
          <w:sz w:val="28"/>
          <w:szCs w:val="28"/>
        </w:rPr>
        <w:noBreakHyphen/>
        <w:t>медицинского обслуживания на дому для граждан пожилого возраста и инвалидов в с. Прикумское.</w:t>
      </w:r>
    </w:p>
    <w:p w14:paraId="757AAA4A" w14:textId="77777777" w:rsidR="00F531CC" w:rsidRPr="000144E1" w:rsidRDefault="00F531CC" w:rsidP="00082CE8">
      <w:pPr>
        <w:pStyle w:val="ac"/>
        <w:jc w:val="both"/>
        <w:rPr>
          <w:color w:val="EE0000"/>
          <w:sz w:val="32"/>
          <w:szCs w:val="32"/>
        </w:rPr>
      </w:pP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>2006 г.</w:t>
      </w:r>
      <w:r w:rsidRPr="000144E1">
        <w:rPr>
          <w:rStyle w:val="markdown-word"/>
          <w:rFonts w:eastAsiaTheme="majorEastAsia"/>
          <w:color w:val="EE0000"/>
          <w:sz w:val="32"/>
          <w:szCs w:val="32"/>
        </w:rPr>
        <w:t>:</w:t>
      </w:r>
    </w:p>
    <w:p w14:paraId="7DE3DD6D" w14:textId="77777777" w:rsidR="00F531CC" w:rsidRPr="00082CE8" w:rsidRDefault="00F531CC" w:rsidP="00082CE8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082CE8">
        <w:rPr>
          <w:rStyle w:val="markdown-word"/>
          <w:rFonts w:eastAsiaTheme="majorEastAsia"/>
          <w:sz w:val="28"/>
          <w:szCs w:val="28"/>
        </w:rPr>
        <w:t>открыто специализированное отделение социально</w:t>
      </w:r>
      <w:r w:rsidRPr="00082CE8">
        <w:rPr>
          <w:rStyle w:val="markdown-word"/>
          <w:rFonts w:eastAsiaTheme="majorEastAsia"/>
          <w:sz w:val="28"/>
          <w:szCs w:val="28"/>
        </w:rPr>
        <w:noBreakHyphen/>
        <w:t>медицинского обслуживания на дому в г. Минеральные Воды;</w:t>
      </w:r>
    </w:p>
    <w:p w14:paraId="29B2AB3D" w14:textId="77777777" w:rsidR="00F531CC" w:rsidRPr="00082CE8" w:rsidRDefault="00F531CC" w:rsidP="00082CE8">
      <w:pPr>
        <w:pStyle w:val="ac"/>
        <w:numPr>
          <w:ilvl w:val="0"/>
          <w:numId w:val="2"/>
        </w:numPr>
        <w:jc w:val="both"/>
        <w:rPr>
          <w:sz w:val="28"/>
          <w:szCs w:val="28"/>
        </w:rPr>
      </w:pPr>
      <w:r w:rsidRPr="00082CE8">
        <w:rPr>
          <w:rStyle w:val="markdown-word"/>
          <w:rFonts w:eastAsiaTheme="majorEastAsia"/>
          <w:sz w:val="28"/>
          <w:szCs w:val="28"/>
        </w:rPr>
        <w:t>открыта социальная комната в с. Марьины Колодцы.</w:t>
      </w:r>
    </w:p>
    <w:p w14:paraId="46601AC0" w14:textId="77777777" w:rsidR="00F531CC" w:rsidRPr="00082CE8" w:rsidRDefault="00F531CC" w:rsidP="00082CE8">
      <w:pPr>
        <w:pStyle w:val="ac"/>
        <w:jc w:val="both"/>
        <w:rPr>
          <w:sz w:val="28"/>
          <w:szCs w:val="28"/>
        </w:rPr>
      </w:pP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>2007 г.</w:t>
      </w:r>
      <w:r w:rsidRPr="00082CE8">
        <w:rPr>
          <w:rStyle w:val="markdown-word"/>
          <w:rFonts w:eastAsiaTheme="majorEastAsia"/>
          <w:color w:val="EE0000"/>
          <w:sz w:val="28"/>
          <w:szCs w:val="28"/>
        </w:rPr>
        <w:t> </w:t>
      </w:r>
      <w:r w:rsidRPr="00082CE8">
        <w:rPr>
          <w:rStyle w:val="markdown-word"/>
          <w:rFonts w:eastAsiaTheme="majorEastAsia"/>
          <w:sz w:val="28"/>
          <w:szCs w:val="28"/>
        </w:rPr>
        <w:t>— открыта социальная комната в с. Прикумское.</w:t>
      </w:r>
    </w:p>
    <w:p w14:paraId="6FEF1E8D" w14:textId="77777777" w:rsidR="00F531CC" w:rsidRPr="00082CE8" w:rsidRDefault="00F531CC" w:rsidP="00082CE8">
      <w:pPr>
        <w:pStyle w:val="ac"/>
        <w:jc w:val="both"/>
        <w:rPr>
          <w:sz w:val="28"/>
          <w:szCs w:val="28"/>
        </w:rPr>
      </w:pP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>2012 г.</w:t>
      </w:r>
      <w:r w:rsidRPr="00082CE8">
        <w:rPr>
          <w:rStyle w:val="markdown-word"/>
          <w:rFonts w:eastAsiaTheme="majorEastAsia"/>
          <w:color w:val="EE0000"/>
          <w:sz w:val="28"/>
          <w:szCs w:val="28"/>
        </w:rPr>
        <w:t> </w:t>
      </w:r>
      <w:r w:rsidRPr="00082CE8">
        <w:rPr>
          <w:rStyle w:val="markdown-word"/>
          <w:rFonts w:eastAsiaTheme="majorEastAsia"/>
          <w:sz w:val="28"/>
          <w:szCs w:val="28"/>
        </w:rPr>
        <w:t>— открыто отделение реабилитации детей и подростков с ограниченными физическими и умственными возможностями здоровья.</w:t>
      </w:r>
    </w:p>
    <w:p w14:paraId="4373E927" w14:textId="77777777" w:rsidR="00F531CC" w:rsidRPr="00082CE8" w:rsidRDefault="00F531CC" w:rsidP="00082CE8">
      <w:pPr>
        <w:pStyle w:val="ac"/>
        <w:jc w:val="both"/>
        <w:rPr>
          <w:sz w:val="28"/>
          <w:szCs w:val="28"/>
        </w:rPr>
      </w:pPr>
      <w:r w:rsidRPr="00082CE8">
        <w:rPr>
          <w:rStyle w:val="markdown-word"/>
          <w:rFonts w:eastAsiaTheme="majorEastAsia"/>
          <w:b/>
          <w:bCs/>
          <w:color w:val="EE0000"/>
          <w:sz w:val="28"/>
          <w:szCs w:val="28"/>
        </w:rPr>
        <w:t>3 февраля 2014 г</w:t>
      </w:r>
      <w:r w:rsidRPr="00082CE8">
        <w:rPr>
          <w:rStyle w:val="markdown-word"/>
          <w:rFonts w:eastAsiaTheme="majorEastAsia"/>
          <w:b/>
          <w:bCs/>
          <w:sz w:val="28"/>
          <w:szCs w:val="28"/>
        </w:rPr>
        <w:t>.</w:t>
      </w:r>
      <w:r w:rsidRPr="00082CE8">
        <w:rPr>
          <w:rStyle w:val="markdown-word"/>
          <w:rFonts w:eastAsiaTheme="majorEastAsia"/>
          <w:sz w:val="28"/>
          <w:szCs w:val="28"/>
        </w:rPr>
        <w:t> — открыто социально</w:t>
      </w:r>
      <w:r w:rsidRPr="00082CE8">
        <w:rPr>
          <w:rStyle w:val="markdown-word"/>
          <w:rFonts w:eastAsiaTheme="majorEastAsia"/>
          <w:sz w:val="28"/>
          <w:szCs w:val="28"/>
        </w:rPr>
        <w:noBreakHyphen/>
        <w:t>реабилитационное отделение.</w:t>
      </w:r>
    </w:p>
    <w:p w14:paraId="50C46697" w14:textId="77777777" w:rsidR="00F531CC" w:rsidRPr="00082CE8" w:rsidRDefault="00F531CC" w:rsidP="00082CE8">
      <w:pPr>
        <w:pStyle w:val="ac"/>
        <w:jc w:val="both"/>
        <w:rPr>
          <w:sz w:val="28"/>
          <w:szCs w:val="28"/>
        </w:rPr>
      </w:pPr>
      <w:r w:rsidRPr="00082CE8">
        <w:rPr>
          <w:rStyle w:val="markdown-word"/>
          <w:rFonts w:eastAsiaTheme="majorEastAsia"/>
          <w:b/>
          <w:bCs/>
          <w:color w:val="EE0000"/>
          <w:sz w:val="28"/>
          <w:szCs w:val="28"/>
        </w:rPr>
        <w:t>5 мая 2014 г.</w:t>
      </w:r>
      <w:r w:rsidRPr="00082CE8">
        <w:rPr>
          <w:rStyle w:val="markdown-word"/>
          <w:rFonts w:eastAsiaTheme="majorEastAsia"/>
          <w:color w:val="EE0000"/>
          <w:sz w:val="28"/>
          <w:szCs w:val="28"/>
        </w:rPr>
        <w:t> </w:t>
      </w:r>
      <w:r w:rsidRPr="00082CE8">
        <w:rPr>
          <w:rStyle w:val="markdown-word"/>
          <w:rFonts w:eastAsiaTheme="majorEastAsia"/>
          <w:sz w:val="28"/>
          <w:szCs w:val="28"/>
        </w:rPr>
        <w:t>— открыто социально</w:t>
      </w:r>
      <w:r w:rsidRPr="00082CE8">
        <w:rPr>
          <w:rStyle w:val="markdown-word"/>
          <w:rFonts w:eastAsiaTheme="majorEastAsia"/>
          <w:sz w:val="28"/>
          <w:szCs w:val="28"/>
        </w:rPr>
        <w:noBreakHyphen/>
        <w:t>оздоровительное отделение.</w:t>
      </w:r>
    </w:p>
    <w:p w14:paraId="19A09E80" w14:textId="77777777" w:rsidR="00F531CC" w:rsidRDefault="00F531CC" w:rsidP="00082CE8">
      <w:pPr>
        <w:pStyle w:val="ac"/>
        <w:jc w:val="both"/>
        <w:rPr>
          <w:rStyle w:val="markdown-word"/>
          <w:rFonts w:eastAsiaTheme="majorEastAsia"/>
          <w:sz w:val="28"/>
          <w:szCs w:val="28"/>
        </w:rPr>
      </w:pPr>
      <w:r w:rsidRPr="00082CE8">
        <w:rPr>
          <w:rStyle w:val="markdown-word"/>
          <w:rFonts w:eastAsiaTheme="majorEastAsia"/>
          <w:b/>
          <w:bCs/>
          <w:color w:val="EE0000"/>
          <w:sz w:val="28"/>
          <w:szCs w:val="28"/>
        </w:rPr>
        <w:t>9 января 2018 г.</w:t>
      </w:r>
      <w:r w:rsidRPr="00082CE8">
        <w:rPr>
          <w:rStyle w:val="markdown-word"/>
          <w:rFonts w:eastAsiaTheme="majorEastAsia"/>
          <w:color w:val="EE0000"/>
          <w:sz w:val="28"/>
          <w:szCs w:val="28"/>
        </w:rPr>
        <w:t> </w:t>
      </w:r>
      <w:r w:rsidRPr="00082CE8">
        <w:rPr>
          <w:rStyle w:val="markdown-word"/>
          <w:rFonts w:eastAsiaTheme="majorEastAsia"/>
          <w:sz w:val="28"/>
          <w:szCs w:val="28"/>
        </w:rPr>
        <w:t>— открыто отделение профилактики безнадзорности несовершеннолетних.</w:t>
      </w:r>
    </w:p>
    <w:p w14:paraId="36E44F5C" w14:textId="4FB547AA" w:rsidR="00082CE8" w:rsidRDefault="00082CE8" w:rsidP="00082CE8">
      <w:pPr>
        <w:pStyle w:val="ac"/>
        <w:jc w:val="both"/>
        <w:rPr>
          <w:rStyle w:val="markdown-word"/>
          <w:rFonts w:eastAsiaTheme="majorEastAsia"/>
          <w:sz w:val="28"/>
          <w:szCs w:val="28"/>
        </w:rPr>
      </w:pP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>05.05.2025г</w:t>
      </w:r>
      <w:r w:rsidRPr="00082CE8">
        <w:rPr>
          <w:rStyle w:val="markdown-word"/>
          <w:rFonts w:eastAsiaTheme="majorEastAsia"/>
          <w:b/>
          <w:bCs/>
          <w:color w:val="EE0000"/>
          <w:sz w:val="48"/>
          <w:szCs w:val="48"/>
        </w:rPr>
        <w:t>.-</w:t>
      </w:r>
      <w:r>
        <w:rPr>
          <w:rStyle w:val="markdown-word"/>
          <w:rFonts w:eastAsiaTheme="majorEastAsia"/>
          <w:sz w:val="28"/>
          <w:szCs w:val="28"/>
        </w:rPr>
        <w:t>учреждение вступило в пилотный проект по созданию системы долговременного ухода за гражданами пожилого возраста и инвалидами, нуждающимися в уходе, на территории Ставропольского края.</w:t>
      </w:r>
    </w:p>
    <w:p w14:paraId="295C7491" w14:textId="31E6F020" w:rsidR="00082CE8" w:rsidRPr="00082CE8" w:rsidRDefault="00082CE8" w:rsidP="00082CE8">
      <w:pPr>
        <w:pStyle w:val="ac"/>
        <w:jc w:val="both"/>
        <w:rPr>
          <w:sz w:val="28"/>
          <w:szCs w:val="28"/>
        </w:rPr>
      </w:pP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lastRenderedPageBreak/>
        <w:t>01.07.2025г.</w:t>
      </w:r>
      <w:r w:rsid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 xml:space="preserve"> </w:t>
      </w:r>
      <w:r w:rsidRPr="000144E1">
        <w:rPr>
          <w:rStyle w:val="markdown-word"/>
          <w:rFonts w:eastAsiaTheme="majorEastAsia"/>
          <w:b/>
          <w:bCs/>
          <w:color w:val="EE0000"/>
          <w:sz w:val="32"/>
          <w:szCs w:val="32"/>
        </w:rPr>
        <w:t>-</w:t>
      </w:r>
      <w:r>
        <w:rPr>
          <w:rStyle w:val="markdown-word"/>
          <w:rFonts w:eastAsiaTheme="majorEastAsia"/>
          <w:sz w:val="28"/>
          <w:szCs w:val="28"/>
        </w:rPr>
        <w:t xml:space="preserve">на базе учреждения создан ресурсный </w:t>
      </w:r>
      <w:proofErr w:type="gramStart"/>
      <w:r>
        <w:rPr>
          <w:rStyle w:val="markdown-word"/>
          <w:rFonts w:eastAsiaTheme="majorEastAsia"/>
          <w:sz w:val="28"/>
          <w:szCs w:val="28"/>
        </w:rPr>
        <w:t>центр ,реализующий</w:t>
      </w:r>
      <w:proofErr w:type="gramEnd"/>
      <w:r>
        <w:rPr>
          <w:rStyle w:val="markdown-word"/>
          <w:rFonts w:eastAsiaTheme="majorEastAsia"/>
          <w:sz w:val="28"/>
          <w:szCs w:val="28"/>
        </w:rPr>
        <w:t xml:space="preserve"> мероприятия и оказывающий реабилитационные услуги по направлению социальная реабилитация и </w:t>
      </w:r>
      <w:proofErr w:type="gramStart"/>
      <w:r>
        <w:rPr>
          <w:rStyle w:val="markdown-word"/>
          <w:rFonts w:eastAsiaTheme="majorEastAsia"/>
          <w:sz w:val="28"/>
          <w:szCs w:val="28"/>
        </w:rPr>
        <w:t>абилитация  инвалидов</w:t>
      </w:r>
      <w:proofErr w:type="gramEnd"/>
      <w:r>
        <w:rPr>
          <w:rStyle w:val="markdown-word"/>
          <w:rFonts w:eastAsiaTheme="majorEastAsia"/>
          <w:sz w:val="28"/>
          <w:szCs w:val="28"/>
        </w:rPr>
        <w:t>,</w:t>
      </w:r>
      <w:r w:rsidRPr="00082CE8">
        <w:rPr>
          <w:rStyle w:val="markdown-word"/>
          <w:rFonts w:eastAsiaTheme="majorEastAsia"/>
          <w:sz w:val="28"/>
          <w:szCs w:val="28"/>
        </w:rPr>
        <w:t xml:space="preserve"> </w:t>
      </w:r>
      <w:r>
        <w:rPr>
          <w:rStyle w:val="markdown-word"/>
          <w:rFonts w:eastAsiaTheme="majorEastAsia"/>
          <w:sz w:val="28"/>
          <w:szCs w:val="28"/>
        </w:rPr>
        <w:t xml:space="preserve">социальная реабилитация и </w:t>
      </w:r>
      <w:proofErr w:type="gramStart"/>
      <w:r>
        <w:rPr>
          <w:rStyle w:val="markdown-word"/>
          <w:rFonts w:eastAsiaTheme="majorEastAsia"/>
          <w:sz w:val="28"/>
          <w:szCs w:val="28"/>
        </w:rPr>
        <w:t xml:space="preserve">абилитация  </w:t>
      </w:r>
      <w:r>
        <w:rPr>
          <w:rStyle w:val="markdown-word"/>
          <w:rFonts w:eastAsiaTheme="majorEastAsia"/>
          <w:sz w:val="28"/>
          <w:szCs w:val="28"/>
        </w:rPr>
        <w:t>детей</w:t>
      </w:r>
      <w:proofErr w:type="gramEnd"/>
      <w:r>
        <w:rPr>
          <w:rStyle w:val="markdown-word"/>
          <w:rFonts w:eastAsiaTheme="majorEastAsia"/>
          <w:sz w:val="28"/>
          <w:szCs w:val="28"/>
        </w:rPr>
        <w:t>-инвалидов (приказ министерства труда и социальной защиты населения Ставропольского края «О создании ресурсных центров учреждений социального обслуживания Ставропольского края» от 01 июля 2025г. №244</w:t>
      </w:r>
    </w:p>
    <w:p w14:paraId="26A4E6E6" w14:textId="77777777" w:rsidR="003E6037" w:rsidRPr="00082CE8" w:rsidRDefault="003E6037" w:rsidP="00082CE8">
      <w:pPr>
        <w:jc w:val="both"/>
        <w:rPr>
          <w:sz w:val="28"/>
          <w:szCs w:val="28"/>
        </w:rPr>
      </w:pPr>
    </w:p>
    <w:sectPr w:rsidR="003E6037" w:rsidRPr="0008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0D4D"/>
    <w:multiLevelType w:val="multilevel"/>
    <w:tmpl w:val="EEE8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B455FF"/>
    <w:multiLevelType w:val="multilevel"/>
    <w:tmpl w:val="78FA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640256">
    <w:abstractNumId w:val="1"/>
  </w:num>
  <w:num w:numId="2" w16cid:durableId="29579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46"/>
    <w:rsid w:val="000144E1"/>
    <w:rsid w:val="00082CE8"/>
    <w:rsid w:val="00185CF9"/>
    <w:rsid w:val="003A2B46"/>
    <w:rsid w:val="003E6037"/>
    <w:rsid w:val="004B65AA"/>
    <w:rsid w:val="007E0549"/>
    <w:rsid w:val="008C2065"/>
    <w:rsid w:val="00F5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1F57"/>
  <w15:chartTrackingRefBased/>
  <w15:docId w15:val="{8FE493B7-710D-4815-8D89-25B7C5F4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2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B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2B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2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2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2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2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B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2B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2B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2B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2B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2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2B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2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2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2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2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2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2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2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2B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2B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2B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2B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2B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2B4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5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markdown-word">
    <w:name w:val="markdown-word"/>
    <w:basedOn w:val="a0"/>
    <w:rsid w:val="00F53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2026-07-13T13:56:00Z</dcterms:created>
  <dcterms:modified xsi:type="dcterms:W3CDTF">2026-07-13T13:56:00Z</dcterms:modified>
</cp:coreProperties>
</file>