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0E17E" w14:textId="77777777" w:rsidR="00CC7071" w:rsidRDefault="00CC7071" w:rsidP="00CC7071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Паспорт инновационного проекта</w:t>
      </w:r>
    </w:p>
    <w:p w14:paraId="7FBF1A29" w14:textId="77777777" w:rsidR="005D2D3E" w:rsidRDefault="005D2D3E" w:rsidP="00CC7071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6409BBF3" w14:textId="77777777" w:rsidR="00CD206F" w:rsidRDefault="00CD206F" w:rsidP="00CC7071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6D2566C4" w14:textId="77777777" w:rsidR="00CD206F" w:rsidRPr="007C57D0" w:rsidRDefault="00CD206F" w:rsidP="00CD206F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«Всё, что проходит через руки и ощущения ребёнка, </w:t>
      </w:r>
    </w:p>
    <w:p w14:paraId="2A1B3991" w14:textId="77777777" w:rsidR="00CD206F" w:rsidRPr="007C57D0" w:rsidRDefault="00CD206F" w:rsidP="00CD206F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помогает познать и узнать этот мир. всё, </w:t>
      </w:r>
    </w:p>
    <w:p w14:paraId="42D8FB47" w14:textId="77777777" w:rsidR="00CD206F" w:rsidRPr="007C57D0" w:rsidRDefault="00CD206F" w:rsidP="00CD206F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можно потрогать, оставляет в </w:t>
      </w:r>
    </w:p>
    <w:p w14:paraId="200F00D1" w14:textId="090855A1" w:rsidR="00CD206F" w:rsidRPr="007C57D0" w:rsidRDefault="00CD206F" w:rsidP="00CD206F">
      <w:pPr>
        <w:widowControl w:val="0"/>
        <w:suppressAutoHyphens/>
        <w:spacing w:after="0" w:line="240" w:lineRule="auto"/>
        <w:jc w:val="right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7C57D0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голове всю доносимую до него информацию</w:t>
      </w:r>
      <w:r w:rsidRPr="007C57D0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»</w:t>
      </w:r>
    </w:p>
    <w:p w14:paraId="0F32588F" w14:textId="197C28A3" w:rsidR="00903E17" w:rsidRDefault="00CD206F" w:rsidP="00903E17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7C57D0">
        <w:rPr>
          <w:rFonts w:ascii="Times New Roman" w:hAnsi="Times New Roman" w:cs="Times New Roman"/>
          <w:sz w:val="28"/>
          <w:szCs w:val="28"/>
          <w:lang w:eastAsia="zh-CN" w:bidi="hi-IN"/>
        </w:rPr>
        <w:t>Карл Юнг</w:t>
      </w:r>
    </w:p>
    <w:p w14:paraId="732B7F00" w14:textId="77777777" w:rsidR="00CC7071" w:rsidRPr="007C57D0" w:rsidRDefault="00CC7071" w:rsidP="00CC7071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tbl>
      <w:tblPr>
        <w:tblW w:w="9765" w:type="dxa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6"/>
        <w:gridCol w:w="3628"/>
        <w:gridCol w:w="5591"/>
      </w:tblGrid>
      <w:tr w:rsidR="00CC7071" w:rsidRPr="007C57D0" w14:paraId="0EA23FFB" w14:textId="77777777" w:rsidTr="00CC7071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B40F6B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C075C8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инновации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734171" w14:textId="323AD3F2" w:rsidR="00CC7071" w:rsidRPr="007C57D0" w:rsidRDefault="00CC707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Инновационная технология </w:t>
            </w:r>
            <w:proofErr w:type="gramStart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социо-культурной</w:t>
            </w:r>
            <w:proofErr w:type="gramEnd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реабилитации в полустационарном и стационарном социальном обслуживании </w:t>
            </w:r>
          </w:p>
        </w:tc>
      </w:tr>
      <w:tr w:rsidR="00CC7071" w:rsidRPr="007C57D0" w14:paraId="5E7E9497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7D2EF1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7E9437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Тема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08D275" w14:textId="7ED38FA7" w:rsidR="00CC7071" w:rsidRPr="007C57D0" w:rsidRDefault="00CC7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работа с гражданами пожилого возраста и инвалидами с</w:t>
            </w:r>
            <w:r w:rsidRPr="007C5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помощью </w:t>
            </w:r>
            <w:r w:rsidR="002C29D8" w:rsidRPr="007C57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нетрадиционной техники рисования манкой</w:t>
            </w:r>
            <w:r w:rsidR="00903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«Манная фантазия»</w:t>
            </w:r>
          </w:p>
        </w:tc>
      </w:tr>
      <w:tr w:rsidR="00CC7071" w:rsidRPr="007C57D0" w14:paraId="7EEBBA91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1746A3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FDB6A0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Направление инновационной деятельности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4090B" w14:textId="77777777" w:rsidR="00CC7071" w:rsidRPr="007C57D0" w:rsidRDefault="00CC707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Социально-культурное</w:t>
            </w:r>
          </w:p>
        </w:tc>
      </w:tr>
      <w:tr w:rsidR="00CC7071" w:rsidRPr="007C57D0" w14:paraId="12F543C0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614922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3F6BF4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учреждения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1D37E0" w14:textId="77777777" w:rsidR="00CC7071" w:rsidRPr="007C57D0" w:rsidRDefault="00CC707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ГБУСО «Минераловодский КЦСОН»</w:t>
            </w:r>
          </w:p>
        </w:tc>
      </w:tr>
      <w:tr w:rsidR="00CC7071" w:rsidRPr="007C57D0" w14:paraId="369AE14C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34D924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7B3A5C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Адрес учреждения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7A8DB3" w14:textId="77777777" w:rsidR="00CC7071" w:rsidRPr="007C57D0" w:rsidRDefault="00CC707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357201, Ставропольский край, г. Минеральные Воды, ул. Фрунзе,52</w:t>
            </w:r>
          </w:p>
        </w:tc>
      </w:tr>
      <w:tr w:rsidR="00CC7071" w:rsidRPr="007C57D0" w14:paraId="6DB2F96E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C1EF35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02B2DA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Телефон/факс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940C90" w14:textId="77777777" w:rsidR="00CC7071" w:rsidRPr="007C57D0" w:rsidRDefault="00CC7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8(87922)7-67-36</w:t>
            </w:r>
          </w:p>
        </w:tc>
      </w:tr>
      <w:tr w:rsidR="00CC7071" w:rsidRPr="007C57D0" w14:paraId="6A52EDAB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17DA64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21D151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Сайт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6809F6" w14:textId="77777777" w:rsidR="00CC7071" w:rsidRPr="007C57D0" w:rsidRDefault="00CC7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proofErr w:type="spellStart"/>
            <w:proofErr w:type="gramStart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мцсон.рф</w:t>
            </w:r>
            <w:proofErr w:type="spellEnd"/>
            <w:proofErr w:type="gramEnd"/>
          </w:p>
        </w:tc>
      </w:tr>
      <w:tr w:rsidR="00CC7071" w:rsidRPr="007C57D0" w14:paraId="64CA5361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74A805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5E74B3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Адрес электронной почты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AFC94D" w14:textId="77777777" w:rsidR="00CC7071" w:rsidRPr="007C57D0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CC7071" w:rsidRPr="007C57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cson</w:t>
              </w:r>
              <w:r w:rsidR="00CC7071" w:rsidRPr="007C57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16@</w:t>
              </w:r>
              <w:r w:rsidR="00CC7071" w:rsidRPr="007C57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minsoc</w:t>
              </w:r>
              <w:r w:rsidR="00CC7071" w:rsidRPr="007C57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26.</w:t>
              </w:r>
              <w:proofErr w:type="spellStart"/>
              <w:r w:rsidR="00CC7071" w:rsidRPr="007C57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CC7071" w:rsidRPr="007C57D0" w14:paraId="740EF520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EDAA39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9.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A81B74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Руководитель учреждения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322DAB" w14:textId="77777777" w:rsidR="00CC7071" w:rsidRPr="007C57D0" w:rsidRDefault="00CC7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Директор Чистякова Елена Викторовна</w:t>
            </w:r>
          </w:p>
        </w:tc>
      </w:tr>
      <w:tr w:rsidR="00CC7071" w:rsidRPr="007C57D0" w14:paraId="6C1ED772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DEBE10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10.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2E6C51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Руководитель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FE26AE" w14:textId="77777777" w:rsidR="00CC7071" w:rsidRPr="007C57D0" w:rsidRDefault="00CC707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Заместитель директора по общим вопросам </w:t>
            </w:r>
            <w:proofErr w:type="spellStart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Недбай</w:t>
            </w:r>
            <w:proofErr w:type="spellEnd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Н.А.</w:t>
            </w:r>
          </w:p>
        </w:tc>
      </w:tr>
      <w:tr w:rsidR="00CC7071" w:rsidRPr="007C57D0" w14:paraId="27CE0267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3C2287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11.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058775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Ответственный исполнитель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2A7B6D" w14:textId="77777777" w:rsidR="00CC7071" w:rsidRPr="007C57D0" w:rsidRDefault="00CC707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Культорганизатор</w:t>
            </w:r>
            <w:proofErr w:type="spellEnd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стационарного отделения временного (постоянного) проживания граждан пожилого возраста и инвалидов Качанова О.С.</w:t>
            </w:r>
          </w:p>
        </w:tc>
      </w:tr>
      <w:tr w:rsidR="00CC7071" w:rsidRPr="007C57D0" w14:paraId="6AC61987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3F025C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12.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4A4E32" w14:textId="77777777" w:rsidR="00CC7071" w:rsidRPr="007C57D0" w:rsidRDefault="00CC70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Консультант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A6DF02" w14:textId="77777777" w:rsidR="00CC7071" w:rsidRPr="007C57D0" w:rsidRDefault="00CC7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</w:t>
            </w:r>
          </w:p>
        </w:tc>
      </w:tr>
      <w:tr w:rsidR="00CC7071" w:rsidRPr="007C57D0" w14:paraId="0F018C1D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CE4D06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13.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6DB81F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3D480B" w14:textId="581EE787" w:rsidR="00CC7071" w:rsidRPr="007C57D0" w:rsidRDefault="00CC707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Приказ директора ГБУСО «Минераловодский </w:t>
            </w:r>
            <w:proofErr w:type="gramStart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КЦСОН»  от</w:t>
            </w:r>
            <w:proofErr w:type="gramEnd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 0</w:t>
            </w:r>
            <w:r w:rsidR="002C29D8"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</w:t>
            </w: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.0</w:t>
            </w:r>
            <w:r w:rsidR="002C29D8"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4</w:t>
            </w: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.2023 года №</w:t>
            </w:r>
            <w:r w:rsidR="002C29D8"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151</w:t>
            </w:r>
          </w:p>
        </w:tc>
      </w:tr>
      <w:tr w:rsidR="00CC7071" w:rsidRPr="007C57D0" w14:paraId="6C7E27E1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68FE44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14.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EF465A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Кадровый состав специалистов, участвующих в реализации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6AC7C3" w14:textId="6D0B1E2A" w:rsidR="00CC7071" w:rsidRPr="007C57D0" w:rsidRDefault="00CC707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Заведующий социально-оздоровительного отделения, </w:t>
            </w:r>
            <w:proofErr w:type="spellStart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культорганизатор</w:t>
            </w:r>
            <w:proofErr w:type="spellEnd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социально-оздоровительного отделения, </w:t>
            </w:r>
            <w:proofErr w:type="spellStart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культорганизатор</w:t>
            </w:r>
            <w:proofErr w:type="spellEnd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стационарного отделения временного (постоянного) проживания граждан пожилого возраста и инвалидов</w:t>
            </w:r>
            <w:r w:rsidR="002C29D8"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, психолог отделения профилактики безнадзорности несовершеннолетних, логопед отделения реабилитации детей и подростков с ограниченными возможностями здоровья, психолог-педагог отделения реабилитации детей и подростков с ограниченными возможностями здоровья</w:t>
            </w:r>
          </w:p>
        </w:tc>
      </w:tr>
      <w:tr w:rsidR="00CC7071" w:rsidRPr="007C57D0" w14:paraId="50D3C0D0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CCCABD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15.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8A92FE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Категория участников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360E69" w14:textId="1C8CC2A5" w:rsidR="00CC7071" w:rsidRPr="007C57D0" w:rsidRDefault="00CC707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получатели социальных услуг социально-оздоровительного отделения, стационарного отделения временного (постоянного) проживания граждан пожилого возраста и инвалидов – граждане пожилого возраста и инвалиды</w:t>
            </w:r>
            <w:r w:rsidR="002C29D8"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, отделения реабилитации детей и подростков с ограниченными возможностями здоровья, отделения профилактики безнадзорности несовершеннолетних</w:t>
            </w:r>
          </w:p>
        </w:tc>
      </w:tr>
      <w:tr w:rsidR="00CC7071" w:rsidRPr="007C57D0" w14:paraId="177FFC04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98D044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16.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7A9F57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Продолжительность реализации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3F8FE3" w14:textId="77777777" w:rsidR="00CC7071" w:rsidRPr="007C57D0" w:rsidRDefault="00CC707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Бессрочно</w:t>
            </w:r>
          </w:p>
        </w:tc>
      </w:tr>
      <w:tr w:rsidR="00CC7071" w:rsidRPr="007C57D0" w14:paraId="231069E9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F3E55E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17.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B31EAA" w14:textId="77777777" w:rsidR="00CC7071" w:rsidRPr="007C57D0" w:rsidRDefault="00CC7071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Используемые ресурсы: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C3F98" w14:textId="77777777" w:rsidR="00CC7071" w:rsidRPr="007C57D0" w:rsidRDefault="00CC707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</w:tr>
      <w:tr w:rsidR="00CC7071" w:rsidRPr="007C57D0" w14:paraId="2D77E0BC" w14:textId="77777777" w:rsidTr="00CC7071">
        <w:trPr>
          <w:trHeight w:val="2111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BBD241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7DF3D0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материально-технические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A2584A" w14:textId="77777777" w:rsidR="002C29D8" w:rsidRPr="007C57D0" w:rsidRDefault="005C3DBD" w:rsidP="002C29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пластиковый или металлический поднос черного, синего или другого насыщенного цвета</w:t>
            </w:r>
            <w:r w:rsidR="002C29D8" w:rsidRPr="007C57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484E5B" w14:textId="77777777" w:rsidR="005C3DBD" w:rsidRPr="007C57D0" w:rsidRDefault="005C3DBD" w:rsidP="002C29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картонные и ватманские листы;</w:t>
            </w:r>
          </w:p>
          <w:p w14:paraId="4EF2FA4F" w14:textId="77777777" w:rsidR="005C3DBD" w:rsidRPr="007C57D0" w:rsidRDefault="005C3DBD" w:rsidP="002C29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канцелярский клей;</w:t>
            </w:r>
          </w:p>
          <w:p w14:paraId="5A798F46" w14:textId="77777777" w:rsidR="005C3DBD" w:rsidRPr="007C57D0" w:rsidRDefault="005C3DBD" w:rsidP="002C29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кисточки разных форм и размеров;</w:t>
            </w:r>
          </w:p>
          <w:p w14:paraId="047A63D3" w14:textId="77777777" w:rsidR="005C3DBD" w:rsidRPr="007C57D0" w:rsidRDefault="005C3DBD" w:rsidP="002C29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карандаш и ластик;</w:t>
            </w:r>
          </w:p>
          <w:p w14:paraId="66543EA3" w14:textId="77777777" w:rsidR="005C3DBD" w:rsidRPr="007C57D0" w:rsidRDefault="005C3DBD" w:rsidP="002C29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стаканчик с водой;</w:t>
            </w:r>
          </w:p>
          <w:p w14:paraId="48F3DAC4" w14:textId="77777777" w:rsidR="005C3DBD" w:rsidRPr="007C57D0" w:rsidRDefault="005C3DBD" w:rsidP="002C29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соломинки для питья;</w:t>
            </w:r>
          </w:p>
          <w:p w14:paraId="4E1C6C17" w14:textId="77777777" w:rsidR="005C3DBD" w:rsidRPr="007C57D0" w:rsidRDefault="005C3DBD" w:rsidP="002C29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красящие материалы — разноцветные мелки, гуашевые краски;</w:t>
            </w:r>
          </w:p>
          <w:p w14:paraId="31C8B69E" w14:textId="6759E565" w:rsidR="00677154" w:rsidRPr="00677154" w:rsidRDefault="005C3DBD" w:rsidP="006771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закрепляющий материал — лак для укладки волос</w:t>
            </w:r>
            <w:r w:rsidR="0067715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77154"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</w:t>
            </w:r>
          </w:p>
          <w:p w14:paraId="7C129174" w14:textId="77777777" w:rsidR="00677154" w:rsidRPr="007C57D0" w:rsidRDefault="00677154" w:rsidP="006771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•зелёнка, йода;</w:t>
            </w:r>
          </w:p>
          <w:p w14:paraId="6F6308F9" w14:textId="77777777" w:rsidR="00677154" w:rsidRPr="007C57D0" w:rsidRDefault="00677154" w:rsidP="006771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картон или плотный ватман;</w:t>
            </w:r>
          </w:p>
          <w:p w14:paraId="07C55130" w14:textId="2B2D6B00" w:rsidR="00677154" w:rsidRPr="007C57D0" w:rsidRDefault="00677154" w:rsidP="006771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клей ПВА;</w:t>
            </w:r>
          </w:p>
          <w:p w14:paraId="37C84B8C" w14:textId="77777777" w:rsidR="00677154" w:rsidRPr="007C57D0" w:rsidRDefault="00677154" w:rsidP="006771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манная крупа;</w:t>
            </w:r>
          </w:p>
          <w:p w14:paraId="5518A4D2" w14:textId="5DB70999" w:rsidR="00CC7071" w:rsidRPr="00677154" w:rsidRDefault="00677154" w:rsidP="006771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банка с водой</w:t>
            </w:r>
          </w:p>
        </w:tc>
      </w:tr>
      <w:tr w:rsidR="00CC7071" w:rsidRPr="007C57D0" w14:paraId="0C34C3F2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F55AF8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AFD1A8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финансовые (в том числе по источникам)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0AF3B9" w14:textId="77777777" w:rsidR="00CC7071" w:rsidRPr="007C57D0" w:rsidRDefault="00CC707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внебюджетные</w:t>
            </w:r>
          </w:p>
        </w:tc>
      </w:tr>
      <w:tr w:rsidR="00CC7071" w:rsidRPr="007C57D0" w14:paraId="1F5CF8A5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4DD62E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1E968D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кадровые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827204" w14:textId="584BA29F" w:rsidR="00CC7071" w:rsidRPr="007C57D0" w:rsidRDefault="00CC707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культорганизатор</w:t>
            </w:r>
            <w:proofErr w:type="spellEnd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социально-оздоровительного отделения, </w:t>
            </w:r>
            <w:proofErr w:type="spellStart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культорганизатор</w:t>
            </w:r>
            <w:proofErr w:type="spellEnd"/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стационарного отделения временного (постоянного) проживания граждан пожилого возраста и инвалидов</w:t>
            </w:r>
            <w:r w:rsid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, логопед отделения реабилитации детей и подростков с ограниченными возможностями здоровья ,педагог-психолог </w:t>
            </w:r>
            <w:r w:rsidR="007C57D0"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отделения реабилитации детей и подростков с ограниченными возможностями здоровья</w:t>
            </w:r>
            <w:r w:rsid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, воспитатель</w:t>
            </w:r>
            <w:r w:rsidR="007C57D0"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отделения реабилитации детей и подростков с ограниченными возможностями здоровья</w:t>
            </w:r>
            <w:r w:rsid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, психолог отделения профилактики безнадзорности несовершеннолетних</w:t>
            </w:r>
          </w:p>
        </w:tc>
      </w:tr>
      <w:tr w:rsidR="00CC7071" w:rsidRPr="007C57D0" w14:paraId="42AFDCCD" w14:textId="77777777" w:rsidTr="00CC7071">
        <w:trPr>
          <w:trHeight w:val="1079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BB88B7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18.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78A5DA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Цель внедрения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3B6645" w14:textId="77777777" w:rsidR="007C57D0" w:rsidRPr="007C57D0" w:rsidRDefault="003F0E6D" w:rsidP="0067715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способствовать развитию целостности личности и личностных смыслов получателей социальных услуг через творчество; </w:t>
            </w:r>
          </w:p>
          <w:p w14:paraId="2B40843E" w14:textId="77777777" w:rsidR="007C57D0" w:rsidRPr="007C57D0" w:rsidRDefault="003F0E6D" w:rsidP="0067715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внутри- и межличностную коммуникацию получателей социальных услуг; </w:t>
            </w:r>
          </w:p>
          <w:p w14:paraId="147FA107" w14:textId="4D68C72A" w:rsidR="003F0E6D" w:rsidRPr="007C57D0" w:rsidRDefault="003F0E6D" w:rsidP="0067715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способствовать социальной адаптации получателей социальных услуг;</w:t>
            </w:r>
          </w:p>
          <w:p w14:paraId="6E8CCD39" w14:textId="65DA27EC" w:rsidR="003F0E6D" w:rsidRPr="007C57D0" w:rsidRDefault="003F0E6D" w:rsidP="0067715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ассоциативно-образного мышления у получателей социальных услуг - преодоление кризисных состояний </w:t>
            </w:r>
            <w:proofErr w:type="gramStart"/>
            <w:r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spellStart"/>
            <w:r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возврастные</w:t>
            </w:r>
            <w:proofErr w:type="spellEnd"/>
            <w:proofErr w:type="gramEnd"/>
            <w:r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кризисы, травмы, потери, стрессы, расстройства и др.)</w:t>
            </w:r>
          </w:p>
          <w:p w14:paraId="421C0542" w14:textId="7D3A7082" w:rsidR="0061707F" w:rsidRPr="007C57D0" w:rsidRDefault="0061707F" w:rsidP="0067715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стабилизировать психоэмоциональное состояние;</w:t>
            </w:r>
          </w:p>
          <w:p w14:paraId="48027FC1" w14:textId="77777777" w:rsidR="0061707F" w:rsidRPr="007C57D0" w:rsidRDefault="0061707F" w:rsidP="0067715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координацию движений, пальцевую моторику;</w:t>
            </w:r>
          </w:p>
          <w:p w14:paraId="22EBF398" w14:textId="77777777" w:rsidR="0061707F" w:rsidRPr="007C57D0" w:rsidRDefault="0061707F" w:rsidP="0067715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стимулировать развитие сенсорно-перцептивной сферы, тактильно-кинестетической чувствительности;</w:t>
            </w:r>
          </w:p>
          <w:p w14:paraId="50ECD7F3" w14:textId="45FB1B05" w:rsidR="0061707F" w:rsidRPr="007C57D0" w:rsidRDefault="0061707F" w:rsidP="0067715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навыки общения и речь (диалогическую и монологическую, пространственную ориентацию</w:t>
            </w:r>
            <w:r w:rsid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292554EE" w14:textId="77777777" w:rsidR="0061707F" w:rsidRPr="007C57D0" w:rsidRDefault="0061707F" w:rsidP="0067715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стимулировать познавательные интересы и расширять кругозор;</w:t>
            </w:r>
          </w:p>
          <w:p w14:paraId="1C7F8014" w14:textId="3BD51179" w:rsidR="00CC7071" w:rsidRPr="007C57D0" w:rsidRDefault="0061707F" w:rsidP="0067715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разнообразить способы сотрудничества</w:t>
            </w:r>
          </w:p>
          <w:p w14:paraId="42B2067E" w14:textId="37F5C2BA" w:rsidR="00CC7071" w:rsidRPr="007C57D0" w:rsidRDefault="00CC7071" w:rsidP="00677154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7071" w:rsidRPr="007C57D0" w14:paraId="678F897F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B673D2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19.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8626D7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Задачи внедрения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FEDDFE" w14:textId="74E920D6" w:rsidR="002C29D8" w:rsidRPr="007C57D0" w:rsidRDefault="007C57D0" w:rsidP="0067715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1.т</w:t>
            </w:r>
            <w:r w:rsidR="002C29D8" w:rsidRPr="007C57D0">
              <w:rPr>
                <w:color w:val="000000"/>
                <w:sz w:val="28"/>
                <w:szCs w:val="28"/>
              </w:rPr>
              <w:t>ренировать мелкую моторику рук;</w:t>
            </w:r>
          </w:p>
          <w:p w14:paraId="3D971990" w14:textId="6F0BCD56" w:rsidR="002C29D8" w:rsidRPr="007C57D0" w:rsidRDefault="002C29D8" w:rsidP="0067715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C57D0">
              <w:rPr>
                <w:color w:val="000000"/>
                <w:sz w:val="28"/>
                <w:szCs w:val="28"/>
              </w:rPr>
              <w:t xml:space="preserve">2. </w:t>
            </w:r>
            <w:r w:rsidR="007C57D0">
              <w:rPr>
                <w:color w:val="000000"/>
                <w:sz w:val="28"/>
                <w:szCs w:val="28"/>
              </w:rPr>
              <w:t>ф</w:t>
            </w:r>
            <w:r w:rsidRPr="007C57D0">
              <w:rPr>
                <w:color w:val="000000"/>
                <w:sz w:val="28"/>
                <w:szCs w:val="28"/>
              </w:rPr>
              <w:t>ормировать коммуникативные навыки;</w:t>
            </w:r>
          </w:p>
          <w:p w14:paraId="68BC7D4E" w14:textId="22A3CC4E" w:rsidR="002C29D8" w:rsidRPr="007C57D0" w:rsidRDefault="002C29D8" w:rsidP="0067715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C57D0">
              <w:rPr>
                <w:color w:val="000000"/>
                <w:sz w:val="28"/>
                <w:szCs w:val="28"/>
              </w:rPr>
              <w:t xml:space="preserve">3. </w:t>
            </w:r>
            <w:r w:rsidR="007C57D0">
              <w:rPr>
                <w:color w:val="000000"/>
                <w:sz w:val="28"/>
                <w:szCs w:val="28"/>
              </w:rPr>
              <w:t>р</w:t>
            </w:r>
            <w:r w:rsidRPr="007C57D0">
              <w:rPr>
                <w:color w:val="000000"/>
                <w:sz w:val="28"/>
                <w:szCs w:val="28"/>
              </w:rPr>
              <w:t>азвивать познавательные процессы (восприятие, внимание, память, образно-логическое мышление, пространственное воображение), процессы саморегуляции;</w:t>
            </w:r>
          </w:p>
          <w:p w14:paraId="22200AEE" w14:textId="6B520249" w:rsidR="002C29D8" w:rsidRPr="007C57D0" w:rsidRDefault="002C29D8" w:rsidP="0067715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C57D0">
              <w:rPr>
                <w:color w:val="000000"/>
                <w:sz w:val="28"/>
                <w:szCs w:val="28"/>
              </w:rPr>
              <w:t xml:space="preserve">4. </w:t>
            </w:r>
            <w:r w:rsidR="007C57D0">
              <w:rPr>
                <w:color w:val="000000"/>
                <w:sz w:val="28"/>
                <w:szCs w:val="28"/>
              </w:rPr>
              <w:t>р</w:t>
            </w:r>
            <w:r w:rsidRPr="007C57D0">
              <w:rPr>
                <w:color w:val="000000"/>
                <w:sz w:val="28"/>
                <w:szCs w:val="28"/>
              </w:rPr>
              <w:t>азвивать сенсорно-перцептивную сферу, творческий потенциал;</w:t>
            </w:r>
          </w:p>
          <w:p w14:paraId="09F262DD" w14:textId="77777777" w:rsidR="005D2D3E" w:rsidRDefault="002C29D8" w:rsidP="005D2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D2D3E">
              <w:rPr>
                <w:color w:val="000000"/>
                <w:sz w:val="28"/>
                <w:szCs w:val="28"/>
              </w:rPr>
              <w:t>.</w:t>
            </w:r>
            <w:r w:rsidR="003F0E6D"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D2D3E" w:rsidRPr="007C57D0">
              <w:rPr>
                <w:rFonts w:ascii="Times New Roman" w:hAnsi="Times New Roman" w:cs="Times New Roman"/>
                <w:sz w:val="28"/>
                <w:szCs w:val="28"/>
              </w:rPr>
              <w:t>улучшить психологическое состояние граждан пожилого возраста, имеющих когнитивные расстройства</w:t>
            </w:r>
            <w:r w:rsidR="005D2D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D2D3E"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 повысить их интеллектуальный уровень</w:t>
            </w:r>
            <w:r w:rsidR="005D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D2D3E"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повышения собственной значимости и востребованности; </w:t>
            </w:r>
          </w:p>
          <w:p w14:paraId="32C7605F" w14:textId="28986763" w:rsidR="005D2D3E" w:rsidRDefault="005D2D3E" w:rsidP="005D2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развить у пожилых людей и инвалидов стремление к активному участию в культурно-массовых и общественных мероприятиях; </w:t>
            </w:r>
          </w:p>
          <w:p w14:paraId="25C8FD2C" w14:textId="7C67A40D" w:rsidR="005D2D3E" w:rsidRDefault="005D2D3E" w:rsidP="005D2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круг общения, избавиться от одиночества; </w:t>
            </w:r>
          </w:p>
          <w:p w14:paraId="17F032C1" w14:textId="15B740D2" w:rsidR="005D2D3E" w:rsidRDefault="005D2D3E" w:rsidP="005D2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активизировать жизненную позицию граждан пожилого возраста, привлечь их в общественную жизнь, повысить уровень их социальной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новые интересы, позволяющие заполнить досуг, расширить кругозор, адаптировать; </w:t>
            </w:r>
          </w:p>
          <w:p w14:paraId="570E3865" w14:textId="292E3F78" w:rsidR="00677154" w:rsidRPr="005D2D3E" w:rsidRDefault="005D2D3E" w:rsidP="005D2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снизить негативных факторы социальной изоляции и/или тяжелой жизненной ситуации, компенсация функциональных сложностей или дефицитов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 сохранить навыки и возможности вести самостоятельный, автономный образ жизни, при этом находясь под присмотром специалистов, готовых оказать поддержку и уход,  замедлить дегенеративные процессы и ускорить реабилитацию для граждан с когнитивными нарушениями, получающих социальные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снизить скорость наступления негативных последствий в 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развитии когнитивных заболеваний получателей социальных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17CF46" w14:textId="442C8803" w:rsidR="005D2D3E" w:rsidRPr="00677154" w:rsidRDefault="005D2D3E" w:rsidP="005D2D3E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677154">
              <w:rPr>
                <w:color w:val="000000"/>
                <w:sz w:val="28"/>
                <w:szCs w:val="28"/>
              </w:rPr>
              <w:t>.</w:t>
            </w:r>
            <w:r w:rsidR="003F0E6D"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в практику работы Центра инновационных способов оздоровления населения</w:t>
            </w:r>
          </w:p>
          <w:p w14:paraId="511D2E8C" w14:textId="1E4B043C" w:rsidR="00CC7071" w:rsidRPr="00677154" w:rsidRDefault="00CC7071" w:rsidP="005D2D3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C7071" w:rsidRPr="007C57D0" w14:paraId="5960A237" w14:textId="77777777" w:rsidTr="00CC7071">
        <w:trPr>
          <w:trHeight w:val="3630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9AC8C6" w14:textId="77777777" w:rsidR="00CC7071" w:rsidRPr="007C57D0" w:rsidRDefault="00CC707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20.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14FC2B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Практическая значимость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2519ED" w14:textId="1793B313" w:rsidR="00CC7071" w:rsidRPr="007C57D0" w:rsidRDefault="00CD206F" w:rsidP="00627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71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Манкотерапия</w:t>
            </w:r>
            <w:proofErr w:type="spellEnd"/>
            <w:r w:rsidRPr="006771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-это вид современной арт-педагогики, включающий систему игр с манкой, позволяющих раскрыть индивидуальность каждого , разрешить его психологические затруднения, развить способность осознавать свои желания и возможность их реализации, помогающих  научиться строить отношения со сверстниками и с внешним миром, выражать свои эмоции и чувства, слышать внутреннее настоящее «Я», подсказывающее выход для решения проблемы</w:t>
            </w:r>
          </w:p>
        </w:tc>
      </w:tr>
      <w:tr w:rsidR="00CC7071" w:rsidRPr="007C57D0" w14:paraId="167DB2DD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3C0CCB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21.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C3A867" w14:textId="77777777" w:rsidR="00CC7071" w:rsidRPr="007C57D0" w:rsidRDefault="00CC7071" w:rsidP="005D2D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Описание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9D3E73" w14:textId="53513993" w:rsidR="005C3DBD" w:rsidRPr="007C57D0" w:rsidRDefault="005C3DBD" w:rsidP="00677154">
            <w:pPr>
              <w:pStyle w:val="a3"/>
              <w:spacing w:before="0" w:beforeAutospacing="0" w:after="240" w:afterAutospacing="0"/>
              <w:jc w:val="both"/>
              <w:rPr>
                <w:color w:val="333333"/>
                <w:sz w:val="28"/>
                <w:szCs w:val="28"/>
              </w:rPr>
            </w:pPr>
            <w:r w:rsidRPr="007C57D0">
              <w:rPr>
                <w:rStyle w:val="a5"/>
                <w:color w:val="333333"/>
                <w:sz w:val="28"/>
                <w:szCs w:val="28"/>
              </w:rPr>
              <w:t>Рисование на подносе</w:t>
            </w:r>
            <w:r w:rsidRPr="007C57D0">
              <w:rPr>
                <w:color w:val="333333"/>
                <w:sz w:val="28"/>
                <w:szCs w:val="28"/>
              </w:rPr>
              <w:t xml:space="preserve">. Насыпьте в посуду манную крупу тонким слоем и покажите, как можно оставлять отпечатки пальчиков и ладошек. Это самое простое, что нужно знать и уметь ребёнку. Затем возьмите небольшую фигурку или предмет. С ними тоже можно оставлять отпечатки и получаются уже рисунки. Маленький массажный мячик оставляет очень красивые следы. Ребёнку понравится такое занятие, он увлечётся на длительное время. Уберите с подноса манку и насыпьте её в тарелочку. Дайте малышу маленькую ложечку. Пусть он сам насыпает крупу на блюдо. Объясните, что нужно стараться, чтобы не рассыпать манку и полностью донести её до подноса. Теперь насыпьте крупы больше, чем было в первый раз. Найдите маленькие игрушки, возможно, из «Киндер-сюрприза». Закопайте их в крупу и пусть дети самостоятельно их ищут. Такое занятие не оставит малышей равнодушными. Возьмите с детьми по вилке и рисуйте вместе дорожки. Пальчиком проводите горизонтальные или вертикальные линии. Можно изобразить солнышко, домик, </w:t>
            </w:r>
            <w:r w:rsidRPr="007C57D0">
              <w:rPr>
                <w:color w:val="333333"/>
                <w:sz w:val="28"/>
                <w:szCs w:val="28"/>
              </w:rPr>
              <w:lastRenderedPageBreak/>
              <w:t>облачко, цветочек, бабочку и многое другое. Всё зависит от возраста и фантазии крохи.</w:t>
            </w:r>
          </w:p>
          <w:p w14:paraId="0471976D" w14:textId="51F82CA4" w:rsidR="005C3DBD" w:rsidRPr="007C57D0" w:rsidRDefault="005C3DBD" w:rsidP="00677154">
            <w:pPr>
              <w:pStyle w:val="a3"/>
              <w:spacing w:before="0" w:beforeAutospacing="0" w:after="240" w:afterAutospacing="0"/>
              <w:jc w:val="both"/>
              <w:rPr>
                <w:color w:val="333333"/>
                <w:sz w:val="28"/>
                <w:szCs w:val="28"/>
              </w:rPr>
            </w:pPr>
            <w:r w:rsidRPr="007C57D0">
              <w:rPr>
                <w:rStyle w:val="a5"/>
                <w:color w:val="333333"/>
                <w:sz w:val="28"/>
                <w:szCs w:val="28"/>
              </w:rPr>
              <w:t>Рисование манкой на бумаге</w:t>
            </w:r>
            <w:r w:rsidRPr="007C57D0">
              <w:rPr>
                <w:color w:val="333333"/>
                <w:sz w:val="28"/>
                <w:szCs w:val="28"/>
              </w:rPr>
              <w:t xml:space="preserve">. Возьмите картон А4 и такого же размера лист бумаги. Это нужно для того, чтобы получилась настоящая картина. Лист приклейте к картону. Если используете белую манку, тогда нужна бумага тёмных цветов. Подойдет бордовая, тёмно-синяя, чёрная, зелёная и т. д. Нарисуйте на листе контур картины. Затем возьмите в ладошку немного манки, зажмите в кулак, немного отодвиньте мизинец и крупа будет постепенно высыпаться, как из воронки. Посыпайте манкой по контуру, чтобы получился красивый рисунок. </w:t>
            </w:r>
          </w:p>
          <w:p w14:paraId="14CAD551" w14:textId="38D5654C" w:rsidR="005C3DBD" w:rsidRPr="007C57D0" w:rsidRDefault="005C3DBD" w:rsidP="00677154">
            <w:pPr>
              <w:pStyle w:val="a3"/>
              <w:spacing w:before="0" w:beforeAutospacing="0" w:after="240" w:afterAutospacing="0"/>
              <w:jc w:val="both"/>
              <w:rPr>
                <w:color w:val="333333"/>
                <w:sz w:val="28"/>
                <w:szCs w:val="28"/>
              </w:rPr>
            </w:pPr>
            <w:r w:rsidRPr="007C57D0">
              <w:rPr>
                <w:color w:val="333333"/>
                <w:sz w:val="28"/>
                <w:szCs w:val="28"/>
              </w:rPr>
              <w:t> </w:t>
            </w:r>
            <w:r w:rsidRPr="007C57D0">
              <w:rPr>
                <w:rStyle w:val="a5"/>
                <w:color w:val="333333"/>
                <w:sz w:val="28"/>
                <w:szCs w:val="28"/>
              </w:rPr>
              <w:t>Используем клей</w:t>
            </w:r>
            <w:r w:rsidRPr="007C57D0">
              <w:rPr>
                <w:color w:val="333333"/>
                <w:sz w:val="28"/>
                <w:szCs w:val="28"/>
              </w:rPr>
              <w:t xml:space="preserve">. Рисование манкой на бумаге – это увлекательное занятие. Чтобы манка осталась на листе и не рассыпалась, нужно по контуру провести клеем ПВА. Как и в предыдущем способе, рассыпайте крупу на контур. Манка на клее останется, а лишнюю можно стряхнуть. Тогда получится картина. Есть ещё один, более универсальный, способ. Когда вы нарисовали контур, нанесли на него клей, макните этот лист бумаги в манку. Это своеобразное облегчённое задание. </w:t>
            </w:r>
          </w:p>
          <w:p w14:paraId="4466380D" w14:textId="7DDB533A" w:rsidR="005C3DBD" w:rsidRPr="007C57D0" w:rsidRDefault="005C3DBD" w:rsidP="005D2D3E">
            <w:pPr>
              <w:pStyle w:val="a3"/>
              <w:spacing w:before="0" w:beforeAutospacing="0" w:after="240" w:afterAutospacing="0"/>
              <w:jc w:val="both"/>
              <w:rPr>
                <w:color w:val="333333"/>
                <w:sz w:val="28"/>
                <w:szCs w:val="28"/>
              </w:rPr>
            </w:pPr>
            <w:r w:rsidRPr="007C57D0">
              <w:rPr>
                <w:rStyle w:val="a5"/>
                <w:color w:val="333333"/>
                <w:sz w:val="28"/>
                <w:szCs w:val="28"/>
              </w:rPr>
              <w:t>Цветное рисование</w:t>
            </w:r>
            <w:r w:rsidRPr="007C57D0">
              <w:rPr>
                <w:color w:val="333333"/>
                <w:sz w:val="28"/>
                <w:szCs w:val="28"/>
              </w:rPr>
              <w:t xml:space="preserve">. Для этого нужно окрасить манную крупу в разные цвета. Возьмите грифель с цветных карандашей, раскрошите его, потрите на бумаге, а затем насыпьте туда манку и мешайте до тех пор, пока она не станет другого цвета. Также можно раскрошить мелки и смешать их с манкой, получатся нежные оттенки. Ещё можно немного обжарить манку на сковороде, пока она не изменит цвет. Вы можете распечатать рисунок или изобразить что-то несложное самостоятельно. Сначала обратите внимание на мелкие детали картины. С них начинать лучше всего. Промажьте контуры клеем, а потом </w:t>
            </w:r>
            <w:r w:rsidRPr="007C57D0">
              <w:rPr>
                <w:color w:val="333333"/>
                <w:sz w:val="28"/>
                <w:szCs w:val="28"/>
              </w:rPr>
              <w:lastRenderedPageBreak/>
              <w:t>посыпайте их окрашенной крупой. Затем переходите к более крупным деталям.</w:t>
            </w:r>
          </w:p>
          <w:p w14:paraId="20812A55" w14:textId="77777777" w:rsidR="005C3DBD" w:rsidRPr="007C57D0" w:rsidRDefault="005C3DBD" w:rsidP="005D2D3E">
            <w:pPr>
              <w:pStyle w:val="a3"/>
              <w:spacing w:before="0" w:beforeAutospacing="0" w:after="240" w:afterAutospacing="0"/>
              <w:jc w:val="both"/>
              <w:rPr>
                <w:color w:val="333333"/>
                <w:sz w:val="28"/>
                <w:szCs w:val="28"/>
              </w:rPr>
            </w:pPr>
            <w:r w:rsidRPr="007C57D0">
              <w:rPr>
                <w:rStyle w:val="a5"/>
                <w:color w:val="333333"/>
                <w:sz w:val="28"/>
                <w:szCs w:val="28"/>
              </w:rPr>
              <w:t>Раскрашиваем рисунок гуашью</w:t>
            </w:r>
            <w:r w:rsidRPr="007C57D0">
              <w:rPr>
                <w:color w:val="333333"/>
                <w:sz w:val="28"/>
                <w:szCs w:val="28"/>
              </w:rPr>
              <w:t>. Сначала выберите сюжет своего рисунка. Затем изобразите его на бумаге, а контуры смажьте толстым слоем клея. Надо всё делать достаточно быстро, ведь клей может высохнуть. Насыпаем белую манку и ждём, когда рисунок хорошо просохнет. Когда лист высох, встряхните лишнюю манку, которая не приклеилась. Теперь шедевр готов к раскрашиванию. Однако помните, что фактура перед вами неровная, поэтому не ждите особых чудес. У вас получится мокрый эффект. Если все сделать аккуратно, тогда картина готова будет даже к выставке. Из красок идеально подходит гуашь, а не акварель. Каждую деталь раскрашивайте своим цветом. Когда рисунок готов, пусть хорошо высохнет. Чтобы картина послужила как можно дольше, обрызгайте её лаком для волос.</w:t>
            </w:r>
          </w:p>
          <w:p w14:paraId="323E2E29" w14:textId="11DF653D" w:rsidR="00CC7071" w:rsidRPr="007C57D0" w:rsidRDefault="00CC7071">
            <w:pPr>
              <w:pStyle w:val="a3"/>
              <w:shd w:val="clear" w:color="auto" w:fill="FFFFFF"/>
              <w:spacing w:before="0" w:beforeAutospacing="0" w:after="0" w:afterAutospacing="0"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C7071" w:rsidRPr="007C57D0" w14:paraId="319D6A7D" w14:textId="77777777" w:rsidTr="005D2D3E">
        <w:trPr>
          <w:trHeight w:val="87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438533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22.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59E938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Формы внедрения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41CE8B" w14:textId="3EAD9F30" w:rsidR="00CC7071" w:rsidRPr="007C57D0" w:rsidRDefault="003F0E6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групповые сеансы арт-терапии - индивидуальные сеансы арт-терапии</w:t>
            </w:r>
          </w:p>
        </w:tc>
      </w:tr>
      <w:tr w:rsidR="00CC7071" w:rsidRPr="007C57D0" w14:paraId="351502E6" w14:textId="77777777" w:rsidTr="00CC7071">
        <w:trPr>
          <w:trHeight w:val="2826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0B0107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23.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336343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Прогнозируемые результативность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73F15C" w14:textId="77777777" w:rsidR="00CC7071" w:rsidRPr="007C57D0" w:rsidRDefault="00CC7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-улучшение качества полустационарного и стационарного социального обслуживания; </w:t>
            </w:r>
          </w:p>
          <w:p w14:paraId="54FF1F1A" w14:textId="77777777" w:rsidR="00CC7071" w:rsidRPr="007C57D0" w:rsidRDefault="00CC7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- улучшение коммуникативных навыков;</w:t>
            </w:r>
          </w:p>
          <w:p w14:paraId="5A5909A0" w14:textId="77777777" w:rsidR="00CC7071" w:rsidRPr="007C57D0" w:rsidRDefault="00CC7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- развитие воображения;</w:t>
            </w:r>
          </w:p>
          <w:p w14:paraId="24D32F85" w14:textId="77777777" w:rsidR="00CC7071" w:rsidRPr="007C57D0" w:rsidRDefault="00CC7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- заряд хорошего настроения;</w:t>
            </w:r>
          </w:p>
          <w:p w14:paraId="5D354365" w14:textId="4C2D97B0" w:rsidR="005D2D3E" w:rsidRPr="007C57D0" w:rsidRDefault="00CC7071" w:rsidP="005D2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спектра социальных услуг в стационарном </w:t>
            </w:r>
            <w:proofErr w:type="gramStart"/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и  полустационарном</w:t>
            </w:r>
            <w:proofErr w:type="gramEnd"/>
            <w:r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обслуживании, направленных на формирование позитивных интересов и организацию досуга граждан пожилого возраста и инвалидов</w:t>
            </w:r>
          </w:p>
          <w:p w14:paraId="54D2C679" w14:textId="31BCD637" w:rsidR="003F0E6D" w:rsidRPr="007C57D0" w:rsidRDefault="003F0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071" w:rsidRPr="007C57D0" w14:paraId="68D4C6A0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1CFD76" w14:textId="77777777" w:rsidR="00CC7071" w:rsidRPr="007C57D0" w:rsidRDefault="00CC7071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24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344B6B" w14:textId="77777777" w:rsidR="00CC7071" w:rsidRPr="007C57D0" w:rsidRDefault="00CC7071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3E2083" w14:textId="77777777" w:rsidR="00CC7071" w:rsidRPr="007C57D0" w:rsidRDefault="00CC7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4C722DDC" w14:textId="77777777" w:rsidR="00CC7071" w:rsidRPr="007C57D0" w:rsidRDefault="00CC7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53563CD1" w14:textId="77777777" w:rsidR="00CC7071" w:rsidRPr="007C57D0" w:rsidRDefault="00CC7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2E680D58" w14:textId="77777777" w:rsidR="00CC7071" w:rsidRPr="007C57D0" w:rsidRDefault="00CC7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-анализ результатов работы</w:t>
            </w:r>
          </w:p>
        </w:tc>
      </w:tr>
      <w:tr w:rsidR="00CC7071" w:rsidRPr="007C57D0" w14:paraId="4BD38A83" w14:textId="77777777" w:rsidTr="00CC7071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D4EA47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lastRenderedPageBreak/>
              <w:t>25.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2C6CD4" w14:textId="77777777" w:rsidR="00CC7071" w:rsidRPr="007C57D0" w:rsidRDefault="00CC70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Периодичность отчетности о результатах внедрения технологии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57BBFD" w14:textId="02E1D225" w:rsidR="00CC7071" w:rsidRPr="007C57D0" w:rsidRDefault="00CC70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Специалистами социально-оздоровительного отделения, стационарного отделения временного (постоянного) проживания граждан пожилого возраста и инвалидов</w:t>
            </w:r>
            <w:r w:rsidR="005D2D3E">
              <w:rPr>
                <w:rFonts w:ascii="Times New Roman" w:hAnsi="Times New Roman" w:cs="Times New Roman"/>
                <w:sz w:val="28"/>
                <w:szCs w:val="28"/>
              </w:rPr>
              <w:t xml:space="preserve">, отделения реабилитации детей и подростков с ограниченными возможностями здоровья, отделения профилактики </w:t>
            </w:r>
            <w:proofErr w:type="gramStart"/>
            <w:r w:rsidR="005D2D3E">
              <w:rPr>
                <w:rFonts w:ascii="Times New Roman" w:hAnsi="Times New Roman" w:cs="Times New Roman"/>
                <w:sz w:val="28"/>
                <w:szCs w:val="28"/>
              </w:rPr>
              <w:t xml:space="preserve">безнадзорности 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 будут</w:t>
            </w:r>
            <w:proofErr w:type="gramEnd"/>
            <w:r w:rsidRPr="007C57D0">
              <w:rPr>
                <w:rFonts w:ascii="Times New Roman" w:hAnsi="Times New Roman" w:cs="Times New Roman"/>
                <w:sz w:val="28"/>
                <w:szCs w:val="28"/>
              </w:rPr>
              <w:t xml:space="preserve"> отмечаться  изменения эмоционального состояния участников </w:t>
            </w:r>
            <w:r w:rsidR="005D2D3E">
              <w:rPr>
                <w:rFonts w:ascii="Times New Roman" w:hAnsi="Times New Roman" w:cs="Times New Roman"/>
                <w:sz w:val="28"/>
                <w:szCs w:val="28"/>
              </w:rPr>
              <w:t>инновационной технологии</w:t>
            </w:r>
            <w:r w:rsidRPr="007C57D0">
              <w:rPr>
                <w:rFonts w:ascii="Times New Roman" w:hAnsi="Times New Roman" w:cs="Times New Roman"/>
                <w:sz w:val="28"/>
                <w:szCs w:val="28"/>
              </w:rPr>
              <w:t>, будут оценены умения и навыки, полученные в процессе реализаци</w:t>
            </w:r>
            <w:r w:rsidR="005D2D3E">
              <w:rPr>
                <w:rFonts w:ascii="Times New Roman" w:hAnsi="Times New Roman" w:cs="Times New Roman"/>
                <w:sz w:val="28"/>
                <w:szCs w:val="28"/>
              </w:rPr>
              <w:t>и мероприятий инновационной технологии</w:t>
            </w:r>
          </w:p>
        </w:tc>
      </w:tr>
    </w:tbl>
    <w:p w14:paraId="0D75A6E0" w14:textId="77777777" w:rsidR="00CC7071" w:rsidRPr="007C57D0" w:rsidRDefault="00CC7071" w:rsidP="00CC70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8F8656" w14:textId="77777777" w:rsidR="00CC7071" w:rsidRPr="007C57D0" w:rsidRDefault="00CC7071" w:rsidP="00CC707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67FF3B5D" w14:textId="77777777" w:rsidR="0052208C" w:rsidRPr="007C57D0" w:rsidRDefault="00000000">
      <w:pPr>
        <w:rPr>
          <w:rFonts w:ascii="Times New Roman" w:hAnsi="Times New Roman" w:cs="Times New Roman"/>
          <w:sz w:val="28"/>
          <w:szCs w:val="28"/>
        </w:rPr>
      </w:pPr>
    </w:p>
    <w:sectPr w:rsidR="0052208C" w:rsidRPr="007C57D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01BEC" w14:textId="77777777" w:rsidR="00083A17" w:rsidRDefault="00083A17" w:rsidP="005D2D3E">
      <w:pPr>
        <w:spacing w:after="0" w:line="240" w:lineRule="auto"/>
      </w:pPr>
      <w:r>
        <w:separator/>
      </w:r>
    </w:p>
  </w:endnote>
  <w:endnote w:type="continuationSeparator" w:id="0">
    <w:p w14:paraId="13C5B95E" w14:textId="77777777" w:rsidR="00083A17" w:rsidRDefault="00083A17" w:rsidP="005D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2251026"/>
      <w:docPartObj>
        <w:docPartGallery w:val="Page Numbers (Bottom of Page)"/>
        <w:docPartUnique/>
      </w:docPartObj>
    </w:sdtPr>
    <w:sdtContent>
      <w:p w14:paraId="2382F3B9" w14:textId="1E9D01F6" w:rsidR="005D2D3E" w:rsidRDefault="005D2D3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6BBCCD" w14:textId="77777777" w:rsidR="005D2D3E" w:rsidRDefault="005D2D3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FB38E" w14:textId="77777777" w:rsidR="00083A17" w:rsidRDefault="00083A17" w:rsidP="005D2D3E">
      <w:pPr>
        <w:spacing w:after="0" w:line="240" w:lineRule="auto"/>
      </w:pPr>
      <w:r>
        <w:separator/>
      </w:r>
    </w:p>
  </w:footnote>
  <w:footnote w:type="continuationSeparator" w:id="0">
    <w:p w14:paraId="58ECE637" w14:textId="77777777" w:rsidR="00083A17" w:rsidRDefault="00083A17" w:rsidP="005D2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7A8"/>
    <w:multiLevelType w:val="multilevel"/>
    <w:tmpl w:val="71A0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656AF6"/>
    <w:multiLevelType w:val="multilevel"/>
    <w:tmpl w:val="5460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7661416">
    <w:abstractNumId w:val="1"/>
  </w:num>
  <w:num w:numId="2" w16cid:durableId="1692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52"/>
    <w:rsid w:val="00083A17"/>
    <w:rsid w:val="002C29D8"/>
    <w:rsid w:val="003F0E6D"/>
    <w:rsid w:val="00481774"/>
    <w:rsid w:val="0050704D"/>
    <w:rsid w:val="005C3DBD"/>
    <w:rsid w:val="005D2D3E"/>
    <w:rsid w:val="0061707F"/>
    <w:rsid w:val="0062790A"/>
    <w:rsid w:val="00677154"/>
    <w:rsid w:val="007A6A84"/>
    <w:rsid w:val="007C57D0"/>
    <w:rsid w:val="008F234E"/>
    <w:rsid w:val="00903E17"/>
    <w:rsid w:val="00940E52"/>
    <w:rsid w:val="00C42544"/>
    <w:rsid w:val="00CC7071"/>
    <w:rsid w:val="00CD206F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F7DD"/>
  <w15:chartTrackingRefBased/>
  <w15:docId w15:val="{5D3CE3DA-F519-4012-A273-5DA7E561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071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7071"/>
    <w:rPr>
      <w:color w:val="0000FF"/>
      <w:u w:val="single"/>
    </w:rPr>
  </w:style>
  <w:style w:type="character" w:styleId="a5">
    <w:name w:val="Strong"/>
    <w:basedOn w:val="a0"/>
    <w:uiPriority w:val="22"/>
    <w:qFormat/>
    <w:rsid w:val="005C3DBD"/>
    <w:rPr>
      <w:b/>
      <w:bCs/>
    </w:rPr>
  </w:style>
  <w:style w:type="paragraph" w:styleId="a6">
    <w:name w:val="header"/>
    <w:basedOn w:val="a"/>
    <w:link w:val="a7"/>
    <w:uiPriority w:val="99"/>
    <w:unhideWhenUsed/>
    <w:rsid w:val="005D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2D3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5D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2D3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7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cp:lastPrinted>2023-06-30T14:51:00Z</cp:lastPrinted>
  <dcterms:created xsi:type="dcterms:W3CDTF">2023-06-27T14:45:00Z</dcterms:created>
  <dcterms:modified xsi:type="dcterms:W3CDTF">2023-06-30T14:51:00Z</dcterms:modified>
</cp:coreProperties>
</file>