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7E02E" w14:textId="5E3BCA10" w:rsid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EE0000"/>
          <w:sz w:val="32"/>
          <w:szCs w:val="32"/>
        </w:rPr>
      </w:pPr>
      <w:r w:rsidRPr="006229B1">
        <w:rPr>
          <w:rFonts w:ascii="Times New Roman" w:hAnsi="Times New Roman"/>
          <w:b/>
          <w:iCs/>
          <w:color w:val="EE0000"/>
          <w:sz w:val="32"/>
          <w:szCs w:val="32"/>
        </w:rPr>
        <w:t>ОРГАНИЗАЦИИ, ОСУЩЕСТВЛЯЮЩИЕ КОНТРОЛЬ</w:t>
      </w:r>
    </w:p>
    <w:p w14:paraId="3E746428" w14:textId="04D0EDB4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EE0000"/>
          <w:sz w:val="32"/>
          <w:szCs w:val="32"/>
        </w:rPr>
      </w:pPr>
      <w:r w:rsidRPr="006229B1">
        <w:rPr>
          <w:rFonts w:ascii="Times New Roman" w:hAnsi="Times New Roman"/>
          <w:b/>
          <w:iCs/>
          <w:color w:val="EE0000"/>
          <w:sz w:val="32"/>
          <w:szCs w:val="32"/>
        </w:rPr>
        <w:t>ЗА</w:t>
      </w:r>
      <w:r>
        <w:rPr>
          <w:rFonts w:ascii="Times New Roman" w:hAnsi="Times New Roman"/>
          <w:b/>
          <w:iCs/>
          <w:color w:val="EE0000"/>
          <w:sz w:val="32"/>
          <w:szCs w:val="32"/>
        </w:rPr>
        <w:t xml:space="preserve"> </w:t>
      </w:r>
      <w:r w:rsidRPr="006229B1">
        <w:rPr>
          <w:rFonts w:ascii="Times New Roman" w:hAnsi="Times New Roman"/>
          <w:b/>
          <w:iCs/>
          <w:color w:val="EE0000"/>
          <w:sz w:val="32"/>
          <w:szCs w:val="32"/>
        </w:rPr>
        <w:t>ПРЕДОСТАВЛЕНИЕМ СОЦИАЛЬНЫХ И МЕДИЦИНСКИХ УСЛУГ</w:t>
      </w:r>
    </w:p>
    <w:p w14:paraId="1233360A" w14:textId="77777777" w:rsid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2"/>
          <w:szCs w:val="32"/>
        </w:rPr>
      </w:pPr>
    </w:p>
    <w:p w14:paraId="1922D471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2"/>
          <w:szCs w:val="32"/>
        </w:rPr>
      </w:pPr>
    </w:p>
    <w:p w14:paraId="51ACD980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Министерство труда и социальной защиты</w:t>
      </w:r>
    </w:p>
    <w:p w14:paraId="6F20E25B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Ставропольского края</w:t>
      </w:r>
    </w:p>
    <w:p w14:paraId="5B98BB9C" w14:textId="601CA22D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  <w:r>
        <w:rPr>
          <w:rFonts w:ascii="Times New Roman" w:hAnsi="Times New Roman"/>
          <w:color w:val="1F4E79" w:themeColor="accent5" w:themeShade="80"/>
          <w:sz w:val="36"/>
          <w:szCs w:val="36"/>
        </w:rPr>
        <w:t>н</w:t>
      </w:r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ачальник отдела организации социального обслуживания и</w:t>
      </w:r>
    </w:p>
    <w:p w14:paraId="0D6247EF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адресной помощи населению</w:t>
      </w:r>
    </w:p>
    <w:p w14:paraId="0E6E63C2" w14:textId="4E77CE8F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1F4E79" w:themeColor="accent5" w:themeShade="80"/>
          <w:sz w:val="36"/>
          <w:szCs w:val="36"/>
        </w:rPr>
      </w:pPr>
      <w:r w:rsidRPr="006229B1">
        <w:rPr>
          <w:rFonts w:ascii="Times New Roman" w:hAnsi="Times New Roman"/>
          <w:bCs/>
          <w:color w:val="1F4E79" w:themeColor="accent5" w:themeShade="80"/>
          <w:sz w:val="36"/>
          <w:szCs w:val="36"/>
        </w:rPr>
        <w:t>Жукова Екатерина Викторовна</w:t>
      </w:r>
    </w:p>
    <w:p w14:paraId="3BF5CB57" w14:textId="70D491FB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1F4E79" w:themeColor="accent5" w:themeShade="80"/>
          <w:sz w:val="36"/>
          <w:szCs w:val="36"/>
        </w:rPr>
      </w:pPr>
      <w:r w:rsidRPr="006229B1">
        <w:rPr>
          <w:rFonts w:ascii="Times New Roman" w:hAnsi="Times New Roman"/>
          <w:bCs/>
          <w:color w:val="1F4E79" w:themeColor="accent5" w:themeShade="80"/>
          <w:sz w:val="36"/>
          <w:szCs w:val="36"/>
        </w:rPr>
        <w:t xml:space="preserve">(8-8652) </w:t>
      </w:r>
      <w:r w:rsidRPr="006229B1">
        <w:rPr>
          <w:rFonts w:ascii="Times New Roman" w:hAnsi="Times New Roman"/>
          <w:bCs/>
          <w:color w:val="1F4E79" w:themeColor="accent5" w:themeShade="80"/>
          <w:sz w:val="36"/>
          <w:szCs w:val="36"/>
        </w:rPr>
        <w:t>23-86-32</w:t>
      </w:r>
    </w:p>
    <w:p w14:paraId="3C44171E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1F4E79" w:themeColor="accent5" w:themeShade="80"/>
          <w:sz w:val="36"/>
          <w:szCs w:val="36"/>
        </w:rPr>
      </w:pPr>
    </w:p>
    <w:p w14:paraId="5F86957B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Территориальный орган Федеральной службы по</w:t>
      </w:r>
    </w:p>
    <w:p w14:paraId="49217776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надзору в сфере здравоохранения по Ставропольскому</w:t>
      </w:r>
    </w:p>
    <w:p w14:paraId="23F0B34D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краю (Территориальный орган Росздравнадзора по</w:t>
      </w:r>
    </w:p>
    <w:p w14:paraId="440B35EB" w14:textId="7D206311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Ставропольскому краю)</w:t>
      </w:r>
    </w:p>
    <w:p w14:paraId="052940F0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 xml:space="preserve">Адрес:355012, г. Ставрополь, ул. </w:t>
      </w:r>
      <w:proofErr w:type="spellStart"/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Голенева</w:t>
      </w:r>
      <w:proofErr w:type="spellEnd"/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 xml:space="preserve">, </w:t>
      </w:r>
      <w:proofErr w:type="gramStart"/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67»Б</w:t>
      </w:r>
      <w:proofErr w:type="gramEnd"/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».</w:t>
      </w:r>
    </w:p>
    <w:p w14:paraId="1AACD9BB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  <w:proofErr w:type="gramStart"/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тел.(</w:t>
      </w:r>
      <w:proofErr w:type="gramEnd"/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8652)-29-60-27</w:t>
      </w:r>
    </w:p>
    <w:p w14:paraId="411408BF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</w:p>
    <w:p w14:paraId="7429AAA8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Управление Федеральной службы по надзору в сфере</w:t>
      </w:r>
    </w:p>
    <w:p w14:paraId="7D84D30F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защиты прав потребителей и благополучия человека</w:t>
      </w:r>
    </w:p>
    <w:p w14:paraId="6BA1D32B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по Ставропольскому краю</w:t>
      </w:r>
    </w:p>
    <w:p w14:paraId="3A2F080A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 xml:space="preserve">Адрес: 355008, г. Ставрополь, </w:t>
      </w:r>
      <w:proofErr w:type="gramStart"/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пер.Фадеева</w:t>
      </w:r>
      <w:proofErr w:type="gramEnd"/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,4</w:t>
      </w:r>
    </w:p>
    <w:p w14:paraId="3954455E" w14:textId="38A06426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Телефон: (8652) 29-86-39</w:t>
      </w:r>
    </w:p>
    <w:p w14:paraId="2C88D726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</w:p>
    <w:p w14:paraId="70F609E7" w14:textId="2C237EB8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к</w:t>
      </w:r>
      <w:r w:rsidRPr="006229B1">
        <w:rPr>
          <w:rFonts w:ascii="Times New Roman" w:hAnsi="Times New Roman"/>
          <w:b/>
          <w:color w:val="EE0000"/>
          <w:sz w:val="36"/>
          <w:szCs w:val="36"/>
        </w:rPr>
        <w:t>омитет Ставропольского края по пищевой и</w:t>
      </w:r>
    </w:p>
    <w:p w14:paraId="29E6CC32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перерабатывающей промышленности, торговле и</w:t>
      </w:r>
    </w:p>
    <w:p w14:paraId="16345596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E0000"/>
          <w:sz w:val="36"/>
          <w:szCs w:val="36"/>
        </w:rPr>
      </w:pPr>
      <w:r w:rsidRPr="006229B1">
        <w:rPr>
          <w:rFonts w:ascii="Times New Roman" w:hAnsi="Times New Roman"/>
          <w:b/>
          <w:color w:val="EE0000"/>
          <w:sz w:val="36"/>
          <w:szCs w:val="36"/>
        </w:rPr>
        <w:t>лицензированию</w:t>
      </w:r>
    </w:p>
    <w:p w14:paraId="70C4108A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355029, город Ставрополь, улица Ленина, 415-д</w:t>
      </w:r>
    </w:p>
    <w:p w14:paraId="2CBB6F0D" w14:textId="77777777" w:rsidR="006229B1" w:rsidRPr="006229B1" w:rsidRDefault="006229B1" w:rsidP="00622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Телефон приемной: 8 (8652) 56-65-78, Телефон доверия:</w:t>
      </w:r>
    </w:p>
    <w:p w14:paraId="2DA0155F" w14:textId="77777777" w:rsidR="006229B1" w:rsidRPr="006229B1" w:rsidRDefault="006229B1" w:rsidP="006229B1">
      <w:pPr>
        <w:jc w:val="center"/>
        <w:rPr>
          <w:rFonts w:ascii="Times New Roman" w:hAnsi="Times New Roman"/>
          <w:color w:val="1F4E79" w:themeColor="accent5" w:themeShade="80"/>
          <w:sz w:val="36"/>
          <w:szCs w:val="36"/>
        </w:rPr>
      </w:pPr>
      <w:r w:rsidRPr="006229B1">
        <w:rPr>
          <w:rFonts w:ascii="Times New Roman" w:hAnsi="Times New Roman"/>
          <w:color w:val="1F4E79" w:themeColor="accent5" w:themeShade="80"/>
          <w:sz w:val="36"/>
          <w:szCs w:val="36"/>
        </w:rPr>
        <w:t>8 (8652) 56-60-92</w:t>
      </w:r>
    </w:p>
    <w:p w14:paraId="7160BA92" w14:textId="77777777" w:rsidR="006229B1" w:rsidRPr="006229B1" w:rsidRDefault="006229B1" w:rsidP="006229B1">
      <w:pPr>
        <w:spacing w:after="0" w:line="240" w:lineRule="auto"/>
        <w:jc w:val="center"/>
        <w:rPr>
          <w:rFonts w:ascii="Times New Roman" w:hAnsi="Times New Roman"/>
          <w:vanish/>
          <w:color w:val="1F4E79" w:themeColor="accent5" w:themeShade="80"/>
          <w:sz w:val="36"/>
          <w:szCs w:val="36"/>
          <w:lang w:eastAsia="ru-RU"/>
        </w:rPr>
      </w:pPr>
    </w:p>
    <w:tbl>
      <w:tblPr>
        <w:tblW w:w="10395" w:type="dxa"/>
        <w:tblCellSpacing w:w="15" w:type="dxa"/>
        <w:tblLook w:val="04A0" w:firstRow="1" w:lastRow="0" w:firstColumn="1" w:lastColumn="0" w:noHBand="0" w:noVBand="1"/>
      </w:tblPr>
      <w:tblGrid>
        <w:gridCol w:w="10395"/>
      </w:tblGrid>
      <w:tr w:rsidR="006229B1" w:rsidRPr="006229B1" w14:paraId="7D906661" w14:textId="77777777" w:rsidTr="001C704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1BBDE9" w14:textId="77777777" w:rsidR="006229B1" w:rsidRPr="006229B1" w:rsidRDefault="006229B1" w:rsidP="006229B1">
            <w:pPr>
              <w:spacing w:after="0" w:line="180" w:lineRule="atLeast"/>
              <w:jc w:val="center"/>
              <w:rPr>
                <w:rFonts w:ascii="Verdana" w:hAnsi="Verdana"/>
                <w:b/>
                <w:color w:val="EE0000"/>
                <w:sz w:val="36"/>
                <w:szCs w:val="36"/>
                <w:lang w:eastAsia="ru-RU"/>
              </w:rPr>
            </w:pPr>
            <w:r w:rsidRPr="006229B1">
              <w:rPr>
                <w:rFonts w:ascii="Times New Roman" w:hAnsi="Times New Roman"/>
                <w:b/>
                <w:color w:val="EE0000"/>
                <w:sz w:val="36"/>
                <w:szCs w:val="36"/>
                <w:lang w:eastAsia="ru-RU"/>
              </w:rPr>
              <w:t>Министерство здравоохранения Ставропольского края</w:t>
            </w:r>
          </w:p>
          <w:p w14:paraId="015178F4" w14:textId="77777777" w:rsidR="006229B1" w:rsidRPr="006229B1" w:rsidRDefault="006229B1" w:rsidP="006229B1">
            <w:pPr>
              <w:spacing w:after="0" w:line="180" w:lineRule="atLeast"/>
              <w:jc w:val="center"/>
              <w:rPr>
                <w:rFonts w:ascii="Verdana" w:hAnsi="Verdana"/>
                <w:color w:val="1F4E79" w:themeColor="accent5" w:themeShade="80"/>
                <w:sz w:val="36"/>
                <w:szCs w:val="36"/>
                <w:lang w:eastAsia="ru-RU"/>
              </w:rPr>
            </w:pPr>
            <w:r w:rsidRPr="006229B1">
              <w:rPr>
                <w:rFonts w:ascii="Times New Roman" w:hAnsi="Times New Roman"/>
                <w:color w:val="1F4E79" w:themeColor="accent5" w:themeShade="80"/>
                <w:sz w:val="36"/>
                <w:szCs w:val="36"/>
                <w:lang w:eastAsia="ru-RU"/>
              </w:rPr>
              <w:t>г. Ставрополь, ул. Маршала Жукова, 42/311,</w:t>
            </w:r>
          </w:p>
          <w:p w14:paraId="2D99CBEF" w14:textId="77777777" w:rsidR="006229B1" w:rsidRPr="006229B1" w:rsidRDefault="006229B1" w:rsidP="006229B1">
            <w:pPr>
              <w:spacing w:after="0" w:line="180" w:lineRule="atLeast"/>
              <w:jc w:val="center"/>
              <w:rPr>
                <w:rFonts w:ascii="Verdana" w:hAnsi="Verdana"/>
                <w:color w:val="1F4E79" w:themeColor="accent5" w:themeShade="80"/>
                <w:sz w:val="36"/>
                <w:szCs w:val="36"/>
                <w:lang w:eastAsia="ru-RU"/>
              </w:rPr>
            </w:pPr>
            <w:r w:rsidRPr="006229B1">
              <w:rPr>
                <w:rFonts w:ascii="Times New Roman" w:hAnsi="Times New Roman"/>
                <w:color w:val="1F4E79" w:themeColor="accent5" w:themeShade="80"/>
                <w:sz w:val="36"/>
                <w:szCs w:val="36"/>
                <w:lang w:eastAsia="ru-RU"/>
              </w:rPr>
              <w:t>Телефон горячей линии: (8652) 26-78-74</w:t>
            </w:r>
          </w:p>
          <w:p w14:paraId="00315883" w14:textId="77777777" w:rsidR="006229B1" w:rsidRPr="006229B1" w:rsidRDefault="006229B1" w:rsidP="006229B1">
            <w:pPr>
              <w:spacing w:after="0" w:line="180" w:lineRule="atLeast"/>
              <w:jc w:val="center"/>
              <w:rPr>
                <w:rFonts w:ascii="Verdana" w:hAnsi="Verdana"/>
                <w:color w:val="1F4E79" w:themeColor="accent5" w:themeShade="80"/>
                <w:sz w:val="36"/>
                <w:szCs w:val="36"/>
                <w:lang w:eastAsia="ru-RU"/>
              </w:rPr>
            </w:pPr>
            <w:r w:rsidRPr="006229B1">
              <w:rPr>
                <w:rFonts w:ascii="Times New Roman" w:hAnsi="Times New Roman"/>
                <w:color w:val="1F4E79" w:themeColor="accent5" w:themeShade="80"/>
                <w:sz w:val="36"/>
                <w:szCs w:val="36"/>
                <w:lang w:eastAsia="ru-RU"/>
              </w:rPr>
              <w:t>(в нерабочее время: (8652) 36-78-74, +7 (962) 448-59-80)</w:t>
            </w:r>
          </w:p>
          <w:p w14:paraId="4D958EB4" w14:textId="5A8E8078" w:rsidR="006229B1" w:rsidRPr="006229B1" w:rsidRDefault="006229B1" w:rsidP="006229B1">
            <w:pPr>
              <w:spacing w:after="0" w:line="285" w:lineRule="atLeast"/>
              <w:jc w:val="center"/>
              <w:rPr>
                <w:rFonts w:ascii="Verdana" w:hAnsi="Verdana"/>
                <w:color w:val="1F4E79" w:themeColor="accent5" w:themeShade="80"/>
                <w:sz w:val="36"/>
                <w:szCs w:val="36"/>
                <w:lang w:eastAsia="ru-RU"/>
              </w:rPr>
            </w:pPr>
          </w:p>
        </w:tc>
      </w:tr>
    </w:tbl>
    <w:p w14:paraId="27B49306" w14:textId="77777777" w:rsidR="006229B1" w:rsidRPr="006229B1" w:rsidRDefault="006229B1" w:rsidP="006229B1">
      <w:pPr>
        <w:rPr>
          <w:color w:val="1F4E79" w:themeColor="accent5" w:themeShade="80"/>
          <w:sz w:val="36"/>
          <w:szCs w:val="36"/>
        </w:rPr>
      </w:pPr>
    </w:p>
    <w:p w14:paraId="41124B3C" w14:textId="71D121F2" w:rsidR="0054769C" w:rsidRDefault="0054769C" w:rsidP="006229B1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8C"/>
    <w:rsid w:val="004C636C"/>
    <w:rsid w:val="0050704D"/>
    <w:rsid w:val="0054769C"/>
    <w:rsid w:val="006229B1"/>
    <w:rsid w:val="007A6A84"/>
    <w:rsid w:val="007E4374"/>
    <w:rsid w:val="00C42544"/>
    <w:rsid w:val="00D972DB"/>
    <w:rsid w:val="00DC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FCD9"/>
  <w15:chartTrackingRefBased/>
  <w15:docId w15:val="{1B9AA348-8E7B-4C40-8A1F-1E7322BE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9B1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3B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B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B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B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B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B8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B8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B8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B8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3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3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3B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3B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3B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3B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3B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3B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3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C3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B8C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C3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3B8C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C3B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3B8C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C3B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3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C3B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3B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2025-06-14T06:23:00Z</dcterms:created>
  <dcterms:modified xsi:type="dcterms:W3CDTF">2025-06-14T06:32:00Z</dcterms:modified>
</cp:coreProperties>
</file>