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84EBB" w14:textId="77777777" w:rsidR="00520ABC" w:rsidRDefault="00520ABC" w:rsidP="00520ABC">
      <w:pPr>
        <w:rPr>
          <w:color w:val="282828"/>
          <w:sz w:val="28"/>
          <w:szCs w:val="28"/>
        </w:rPr>
      </w:pPr>
      <w:r>
        <w:rPr>
          <w:b/>
          <w:bCs/>
          <w:color w:val="282828"/>
          <w:sz w:val="28"/>
          <w:szCs w:val="28"/>
        </w:rPr>
        <w:t xml:space="preserve">                                                                                                 </w:t>
      </w:r>
      <w:r>
        <w:rPr>
          <w:color w:val="282828"/>
          <w:sz w:val="28"/>
          <w:szCs w:val="28"/>
        </w:rPr>
        <w:t>Приложение № 1</w:t>
      </w:r>
    </w:p>
    <w:p w14:paraId="4951248A" w14:textId="77777777" w:rsidR="00520ABC" w:rsidRDefault="00520ABC" w:rsidP="00520ABC">
      <w:pPr>
        <w:jc w:val="right"/>
        <w:rPr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t xml:space="preserve">к приказу директора </w:t>
      </w:r>
    </w:p>
    <w:p w14:paraId="48F39C59" w14:textId="77777777" w:rsidR="00520ABC" w:rsidRDefault="00520ABC" w:rsidP="00520ABC">
      <w:pPr>
        <w:jc w:val="right"/>
        <w:rPr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t>ГБУСО «Минераловодский КЦСОН »</w:t>
      </w:r>
    </w:p>
    <w:p w14:paraId="44C1D07B" w14:textId="77777777" w:rsidR="00520ABC" w:rsidRDefault="00520ABC" w:rsidP="00520ABC">
      <w:pPr>
        <w:jc w:val="right"/>
        <w:rPr>
          <w:b/>
          <w:bCs/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t>от «29» декабря 2025 г. № 238</w:t>
      </w:r>
    </w:p>
    <w:p w14:paraId="5A67E9D4" w14:textId="77777777" w:rsidR="00520ABC" w:rsidRDefault="00520ABC" w:rsidP="00520ABC">
      <w:pPr>
        <w:spacing w:after="150"/>
        <w:rPr>
          <w:b/>
          <w:bCs/>
          <w:color w:val="282828"/>
          <w:sz w:val="28"/>
          <w:szCs w:val="28"/>
        </w:rPr>
      </w:pPr>
      <w:r>
        <w:rPr>
          <w:b/>
          <w:bCs/>
          <w:color w:val="282828"/>
          <w:sz w:val="28"/>
          <w:szCs w:val="28"/>
        </w:rPr>
        <w:t xml:space="preserve">                                                                      </w:t>
      </w:r>
    </w:p>
    <w:p w14:paraId="5F82607A" w14:textId="77777777" w:rsidR="00520ABC" w:rsidRDefault="00520ABC" w:rsidP="00520ABC">
      <w:pPr>
        <w:spacing w:after="150"/>
        <w:jc w:val="center"/>
        <w:rPr>
          <w:b/>
          <w:bCs/>
          <w:color w:val="282828"/>
          <w:sz w:val="28"/>
          <w:szCs w:val="28"/>
        </w:rPr>
      </w:pPr>
      <w:r>
        <w:rPr>
          <w:b/>
          <w:bCs/>
          <w:color w:val="282828"/>
          <w:sz w:val="28"/>
          <w:szCs w:val="28"/>
        </w:rPr>
        <w:t xml:space="preserve">                                                                 </w:t>
      </w:r>
    </w:p>
    <w:p w14:paraId="27BC08D4" w14:textId="77777777" w:rsidR="00520ABC" w:rsidRDefault="00520ABC" w:rsidP="00520ABC">
      <w:pPr>
        <w:jc w:val="center"/>
        <w:rPr>
          <w:b/>
          <w:bCs/>
          <w:color w:val="282828"/>
          <w:sz w:val="28"/>
          <w:szCs w:val="28"/>
        </w:rPr>
      </w:pPr>
      <w:r>
        <w:rPr>
          <w:b/>
          <w:bCs/>
          <w:color w:val="282828"/>
          <w:sz w:val="28"/>
          <w:szCs w:val="28"/>
        </w:rPr>
        <w:t>ПЛАН</w:t>
      </w:r>
    </w:p>
    <w:p w14:paraId="73AB850E" w14:textId="77777777" w:rsidR="00520ABC" w:rsidRDefault="00520ABC" w:rsidP="00520ABC">
      <w:pPr>
        <w:jc w:val="center"/>
        <w:rPr>
          <w:b/>
          <w:bCs/>
          <w:color w:val="282828"/>
          <w:sz w:val="28"/>
          <w:szCs w:val="28"/>
        </w:rPr>
      </w:pPr>
      <w:r>
        <w:rPr>
          <w:b/>
          <w:bCs/>
          <w:color w:val="282828"/>
          <w:sz w:val="28"/>
          <w:szCs w:val="28"/>
        </w:rPr>
        <w:t>работы комиссии по противодействию коррупции</w:t>
      </w:r>
    </w:p>
    <w:p w14:paraId="161C5456" w14:textId="77777777" w:rsidR="00520ABC" w:rsidRDefault="00520ABC" w:rsidP="00520ABC">
      <w:pPr>
        <w:jc w:val="center"/>
        <w:rPr>
          <w:b/>
          <w:bCs/>
          <w:color w:val="282828"/>
          <w:sz w:val="28"/>
          <w:szCs w:val="28"/>
        </w:rPr>
      </w:pPr>
      <w:r>
        <w:rPr>
          <w:b/>
          <w:bCs/>
          <w:color w:val="282828"/>
          <w:sz w:val="28"/>
          <w:szCs w:val="28"/>
        </w:rPr>
        <w:t>ГБУСО «Минераловодский  КЦСОН»</w:t>
      </w:r>
    </w:p>
    <w:p w14:paraId="57DC3099" w14:textId="77777777" w:rsidR="00520ABC" w:rsidRDefault="00520ABC" w:rsidP="00520ABC">
      <w:pPr>
        <w:jc w:val="center"/>
        <w:rPr>
          <w:b/>
          <w:bCs/>
          <w:color w:val="282828"/>
          <w:sz w:val="28"/>
          <w:szCs w:val="28"/>
        </w:rPr>
      </w:pPr>
      <w:r>
        <w:rPr>
          <w:b/>
          <w:bCs/>
          <w:color w:val="282828"/>
          <w:sz w:val="28"/>
          <w:szCs w:val="28"/>
        </w:rPr>
        <w:t>на 2026 год</w:t>
      </w:r>
    </w:p>
    <w:p w14:paraId="354130C1" w14:textId="77777777" w:rsidR="00520ABC" w:rsidRDefault="00520ABC" w:rsidP="00520ABC">
      <w:pPr>
        <w:spacing w:after="150"/>
        <w:jc w:val="center"/>
        <w:rPr>
          <w:b/>
          <w:bCs/>
          <w:color w:val="282828"/>
          <w:sz w:val="28"/>
          <w:szCs w:val="28"/>
        </w:rPr>
      </w:pPr>
    </w:p>
    <w:tbl>
      <w:tblPr>
        <w:tblW w:w="1032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4"/>
        <w:gridCol w:w="3118"/>
        <w:gridCol w:w="1985"/>
        <w:gridCol w:w="2268"/>
        <w:gridCol w:w="1955"/>
      </w:tblGrid>
      <w:tr w:rsidR="00520ABC" w14:paraId="5D04C2A7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F8276B" w14:textId="77777777" w:rsidR="00520ABC" w:rsidRDefault="00520ABC">
            <w:pPr>
              <w:spacing w:after="150" w:line="256" w:lineRule="auto"/>
              <w:jc w:val="center"/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№</w:t>
            </w:r>
          </w:p>
          <w:p w14:paraId="6B0CFC66" w14:textId="77777777" w:rsidR="00520ABC" w:rsidRDefault="00520ABC">
            <w:pPr>
              <w:spacing w:after="150" w:line="256" w:lineRule="auto"/>
              <w:jc w:val="center"/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3BCEA9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Мероприятия </w:t>
            </w:r>
          </w:p>
          <w:p w14:paraId="4D74221B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D3142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Сроки исполнения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B67ADCE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Ответственные        исполнители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83A95A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Отметка об исполнении</w:t>
            </w:r>
          </w:p>
        </w:tc>
      </w:tr>
      <w:tr w:rsidR="00520ABC" w14:paraId="61583C0D" w14:textId="77777777">
        <w:tc>
          <w:tcPr>
            <w:tcW w:w="103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C5C28" w14:textId="77777777" w:rsidR="00520ABC" w:rsidRDefault="00520ABC">
            <w:pPr>
              <w:spacing w:after="150" w:line="256" w:lineRule="auto"/>
              <w:jc w:val="center"/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1. Нормативно-правовое регулирование антикоррупционной деятельности. Антикоррупционная экспертиза нормативных правовых актов и их проектов</w:t>
            </w:r>
          </w:p>
        </w:tc>
      </w:tr>
      <w:tr w:rsidR="00520ABC" w14:paraId="71476FF0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04B08B" w14:textId="77777777" w:rsidR="00520ABC" w:rsidRDefault="00520ABC">
            <w:pPr>
              <w:spacing w:after="150" w:line="256" w:lineRule="auto"/>
              <w:jc w:val="center"/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1.1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F57499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Анализ работы по предупреждению и противодействию коррупции в учреждении.</w:t>
            </w:r>
          </w:p>
          <w:p w14:paraId="128702F4" w14:textId="77777777" w:rsidR="00520ABC" w:rsidRDefault="00520ABC">
            <w:pPr>
              <w:spacing w:after="150" w:line="256" w:lineRule="auto"/>
              <w:jc w:val="center"/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Размещение актуальных антикоррупционных правовых актов на информационных стендах и сайте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8F75F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1  квартал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186E237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рабочая группа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A0FE45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2FAAB7BB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9E2B7B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1.2.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F6F576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Ежегодное ознакомление с Кодексом этики и служебного поведения работников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3794C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1 квартал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4C132BF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рабочая группа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C4B6EE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268B1DF1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5750A8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1.3.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BE2110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Экспертиза действующих внутренних нормативных актов учреждения на наличие 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коррупционной составляющей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72919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1C06618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юрисконсульт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198189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49FFA223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0870BB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1.4.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D98907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ABC3E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в течение года по мере необходимости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C4632E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юрисконсульт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1D8838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527564AE" w14:textId="77777777">
        <w:tc>
          <w:tcPr>
            <w:tcW w:w="103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BF1BA" w14:textId="77777777" w:rsidR="00520ABC" w:rsidRDefault="00520ABC">
            <w:pPr>
              <w:spacing w:after="150" w:line="256" w:lineRule="auto"/>
              <w:jc w:val="center"/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2.Организационно-управленческие меры по обеспечению антикоррупционной деятельности</w:t>
            </w:r>
          </w:p>
        </w:tc>
      </w:tr>
      <w:tr w:rsidR="00520ABC" w14:paraId="4EC75A49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A447A4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5D5604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О проведении мониторинга по соблюдению принципов прозрачности и справедливости при осуществлении выплат стимулирующего характера работникам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99F9C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 квартал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2CFA70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рабочая группа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908190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5061F13C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DF8ECA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2.2.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75C748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Об обсуждении комплекса организационных и разъяснительных мер по противодействию коррупции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ADE36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 квартал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EDB9B46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рабочая группа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E0CE94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02C018C9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707319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2.3.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FC59ED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Осуществление мер по формированию у работников учреждения негативного отношения к коррупции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2BCC1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ежегодно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1E00211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рабочая группа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BC2ABB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22AF504C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838A1F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2.4.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569C75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Проведение работы по выявлению случаев возникновения конфликта интересов и принятия мер по предотвращению и 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урегулированию конфликта интересов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D1324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ежегодно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0940F5D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рабочая группа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1E40F9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09ADB413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A84428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2.5.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4B967C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Организация и проведение заседаний комиссии по соблюдению требований к служебному поведению работников учреждения и урегулирования конфликта интересов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8F8BA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8CABDB5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рабочая группа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DC7CD5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2359FAA2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E1F552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2.6.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8D425F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Проведение информирования сотрудников учреждения об изменениях в законодательстве РФ о противодействии коррупции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832D1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 полугодие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70262E0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рабочая группа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981B3E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63852B4F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F0DBE9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2.7.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31694A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Проведение внутреннего контроля за соблюдением сотрудниками этики и служебного поведения, обеспечения соблюдения работниками Центра правил ограничений в связи с исполнением должностных обязанностей, а также ответственности за их нарушения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10815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2C0036C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рабочая группа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4FE808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66BDA5C2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DB7395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2.8.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EDD49A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Проведение мероприятий, посвященных Международному дню борьбы с коррупцией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1D7A2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ежегодно до 09 декабря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7BA4AD4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рабочая группа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D56CDA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5560D9D9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8CF705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2.9.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ED31BC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Об анализе контроля за полнотой и качеством предоставляемых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9FEF7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3 квартал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AD74BBB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заместитель директора Недбай Н.А.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812477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1390B505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9233E4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2.</w:t>
            </w:r>
          </w:p>
          <w:p w14:paraId="26DDBEC5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10.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EC58AB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О соблюдении положений Кодекса этики и служебного поведения работников ГБУСО «Минераловодский  КЦСОН».</w:t>
            </w:r>
          </w:p>
          <w:p w14:paraId="3D126E70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О плане работы комиссии по противодействию коррупции на 2026 год</w:t>
            </w:r>
          </w:p>
          <w:p w14:paraId="0723A21F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F3428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B50EBE0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рабочая группа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75C843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09E92CEC" w14:textId="77777777"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7D2BE7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2.11.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0A0167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Анализ работы по актуализации информации по профилактике коррупционных правонарушений на стендах и интернет сайте учреждения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4A701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AE7C25B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заместитель директора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17F39A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21054E11" w14:textId="77777777"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6D0245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2.12.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FCF52B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Разработка Плана мероприятий по обучению и информированию работников по вопросам профилактики коррупционных правонарушений на 2026 год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6663C" w14:textId="77777777" w:rsidR="00520ABC" w:rsidRDefault="00520ABC">
            <w:pPr>
              <w:spacing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до 25 января </w:t>
            </w:r>
          </w:p>
          <w:p w14:paraId="299CF00D" w14:textId="77777777" w:rsidR="00520ABC" w:rsidRDefault="00520ABC">
            <w:pPr>
              <w:spacing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2026г.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4B1FDEA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заместитель директора</w:t>
            </w:r>
          </w:p>
          <w:p w14:paraId="3B66AFA8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юрисконсульт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6D9BF7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136D0D5D" w14:textId="77777777"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90950D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2.13.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B2FA60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Изучение характеристик с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прежних мест работы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претендентов на должности,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 xml:space="preserve"> связанные с 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материальной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ответственностью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C08DF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F2D1E3D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специалист по персоналу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EDF217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4652DEF3" w14:textId="77777777"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A65451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2.14.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FD95B8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Рассмотрение в соответствии с действующим законодательством, обращений граждан, содержащих сведения о коррупции по вопросам, находящимся в ведении Учреждения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59C13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0212B6A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рабочая группа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8B6948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530B66E2" w14:textId="77777777"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3FEA6A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2.15.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10D20D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Обзоры судебных решений по фактам совершения коррупционных правонарушений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72C24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6453EBC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юрисконсульт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84B472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02E0F245" w14:textId="77777777"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76D466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2.16.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BF4744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Осуществлять контроль в Учреждении за соблюдением Федерального закона от 05.04.2013 г. № 44-Ф З« О контрактной системе в сфере закупок товаров, работ услуг для обеспечения государственных и муниципальных нужд», Федерального закона от 18.07.2011 г. № 223 - ФЗ « О закупках товаров, работ, услуг отдельными видами юридических лиц», осуществление контроля за расходованием бюджетных средств учреждения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DB911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451B84F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рабочая группа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18A78F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53BA008A" w14:textId="77777777"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BAE1F7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2.17.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7B6A3E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Размещение информации о работе 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комиссии по противодействию коррупции на официальном сайте и стенде учреждения</w:t>
            </w:r>
          </w:p>
          <w:p w14:paraId="1FA7AF1F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Ведение(обновление) на официальном сайте учреждения рубрики «Противодействие коррупции»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6044F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1058EA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программист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2FD98E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4E4CBFB4" w14:textId="77777777"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B393F6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2.18.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401871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Организация и проведение рабочих встреч с работниками учреждения по вопросам противодействия коррупции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652E3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2,4 квартал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D68BE9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председатель комиссии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C22686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65A1968C" w14:textId="77777777"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633674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2.19.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2CE6B9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Осуществлять проверку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использования безвозмездной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(спонсорской) помощи.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BEDF3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1 раз в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004333C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главный бухгалтер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2E41DE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43E44CE5" w14:textId="77777777"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195BD8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2.20.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E51EEB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Принятие необходимых мер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реагирования по содержащимся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в обращениях граждан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сведениям о коррупционных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проявлениях и иных нарушений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действующего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 xml:space="preserve"> законодательства. </w:t>
            </w:r>
          </w:p>
          <w:p w14:paraId="36E01915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По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результатам рассмотрения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указанных обращений, при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наличии на то оснований,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 xml:space="preserve"> выносить их на 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рассмотрение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комиссии, давать оценку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действиям (бездействиям)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работников.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F00D6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3FF325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рабочая группа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5FD7BD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0A8C0F05" w14:textId="77777777"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66C1DD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2.21.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27F881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Рассмотрение и анализ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поступивших в комиссии по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противодействию коррупции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Центра материалов, из органов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прокуратуры, безопасности,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внутренних дел, иных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правоохранительных органов,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52FB3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при поступлении материалов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3B3C0C3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рабочая группа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F6F7C5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0CAC0514" w14:textId="77777777"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28ED1C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2.22.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1D3126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Приглашать в Центр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сотрудников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правоохранительных и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контролирующих органов,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других специалистов в сфере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противодействия коррупции, а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также для разъяснения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вопросов, связанных с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урегулированием либо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предотвращением конфликта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интересов, для выступления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br/>
              <w:t> перед трудовым коллективом.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360D0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раз в полугодие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D5D584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председатель комиссии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6D0D81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76081128" w14:textId="77777777"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4B835E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2.23.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FB8257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Анализ проведения учреждением текущей информационно-разъяснительной 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работы по профилактике коррупционных правонарушений среди работников учреждения и получателей социальных услуг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43199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апрель</w:t>
            </w:r>
          </w:p>
          <w:p w14:paraId="79AFAD4B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2025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39819F8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заместитель директора по общим вопросам</w:t>
            </w:r>
          </w:p>
          <w:p w14:paraId="5D292585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заведующие отделениями, юрисконсульт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9144C6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79101B18" w14:textId="77777777"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871256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2.24.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D728D0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Анализ работы учреждения по противодействию коррупции за первое полугодие 2026 года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5768C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до 5 августа  2026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6E1C188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заместитель директора по общим вопросам</w:t>
            </w:r>
          </w:p>
          <w:p w14:paraId="2DCA752B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,</w:t>
            </w:r>
          </w:p>
          <w:p w14:paraId="4AFDC8A3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заведующие отделениями, юрисконсульт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070323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42C42839" w14:textId="77777777">
        <w:trPr>
          <w:trHeight w:val="15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EC6F8F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2.25.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80CD49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Изучение рекомендаций по осуществлению комплекса организационных, разъяснительных и иных мер по недопущению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071F7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декабрь 2025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30E1BA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заместитель директора по общим вопросам</w:t>
            </w:r>
          </w:p>
          <w:p w14:paraId="715083F8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38E3B469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заведующие отделениями, юрисконсульт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8CE89A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4904B66D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47E919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2.26.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C64E7B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Анализ работы учреждения по противодействию коррупции за 2026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D9BD3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до 30 декабря 2026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0FD102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заместитель директора по общим вопросам</w:t>
            </w:r>
          </w:p>
          <w:p w14:paraId="2BD20E06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3470BCEB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заведующие отделениями, юрисконсульт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0C5ACF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6535372A" w14:textId="77777777">
        <w:tc>
          <w:tcPr>
            <w:tcW w:w="103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75DC5" w14:textId="77777777" w:rsidR="00520ABC" w:rsidRDefault="00520ABC">
            <w:pPr>
              <w:spacing w:after="150" w:line="256" w:lineRule="auto"/>
              <w:jc w:val="center"/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3.Мониторинг коррупциогенных факторов и мер антикоррупционной политики</w:t>
            </w:r>
          </w:p>
        </w:tc>
      </w:tr>
      <w:tr w:rsidR="00520ABC" w14:paraId="53D858D4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9235FA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3.1.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2D8AFE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Проведение анкетирования работников учреждения с целью выявления наиболее коррупционных сфер и оценки эффективности принимаемых антикоррупционных мер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9FD94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ежегодно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EC1DF4C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рабочая группа, руководители структурных подразделений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A039DB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48CD2A52" w14:textId="77777777">
        <w:trPr>
          <w:trHeight w:val="126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D4A7CA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3.2.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35C401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Ведение учета и контроля исполнения документов для исключения проявления коррупционных рисков при рассмотрении обращений граждан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D291C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0F13B4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заместитель директора по общим вопросам</w:t>
            </w:r>
          </w:p>
          <w:p w14:paraId="3E73B609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1B4258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3E9F290C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DD6B7A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3.3.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70D913" w14:textId="77777777" w:rsidR="00520ABC" w:rsidRDefault="00520ABC">
            <w:pPr>
              <w:spacing w:after="150" w:line="256" w:lineRule="auto"/>
              <w:jc w:val="center"/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478C2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D98691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директор,</w:t>
            </w:r>
          </w:p>
          <w:p w14:paraId="5F0C2537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заместитель директора по общим вопросам</w:t>
            </w:r>
          </w:p>
          <w:p w14:paraId="6FFCA630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807F44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13811EF2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F686ED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3.4.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A31C92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Анализирование и использование опыта других учреждений по вопросам предупреждения коррупции в учреждении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BEB3A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CBCFE9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заместитель директора по общим вопросам</w:t>
            </w:r>
          </w:p>
          <w:p w14:paraId="71F3EE31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05B1C2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28903ACA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8CD79E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3.5.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38C0F5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Проводить анализ нарушений работниками 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учреждения правила внутреннего трудового распорядка, положения Кодекса этики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F5ACF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85B8EF0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специалист по персоналу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8781ED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16DF1D29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2C1B1E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3.6.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192F87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Проведение анализа документов, предоставляемых соискателями для приема на работу в учреждение, в целях оценки возможности возникновения конфликтов интересов, связанного с совместной работой родственников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141E2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894E0D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специалист по персоналу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83FF1F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14EE88BA" w14:textId="77777777">
        <w:tc>
          <w:tcPr>
            <w:tcW w:w="83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6E59A8" w14:textId="77777777" w:rsidR="00520ABC" w:rsidRDefault="00520ABC">
            <w:pPr>
              <w:spacing w:after="150" w:line="256" w:lineRule="auto"/>
              <w:jc w:val="center"/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4. Антикоррупционное просвещение, обучение и воспитание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723882" w14:textId="77777777" w:rsidR="00520ABC" w:rsidRDefault="00520ABC">
            <w:pPr>
              <w:spacing w:after="150" w:line="256" w:lineRule="auto"/>
              <w:jc w:val="center"/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6B44B411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001593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4.1.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485F41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Организация и проведение конференций (семинаров, «круглых столов») антикоррупционной тематики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AF297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ежегодно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2B96A9C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рабочая группа, руководители структурных подразделений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3BE81E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7A5C020E" w14:textId="77777777">
        <w:tc>
          <w:tcPr>
            <w:tcW w:w="103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CE2F7" w14:textId="77777777" w:rsidR="00520ABC" w:rsidRDefault="00520ABC">
            <w:pPr>
              <w:spacing w:after="150" w:line="256" w:lineRule="auto"/>
              <w:jc w:val="center"/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5.Мероприятия по минимизации «бытовой» коррупции</w:t>
            </w:r>
          </w:p>
        </w:tc>
      </w:tr>
      <w:tr w:rsidR="00520ABC" w14:paraId="2B6999DE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C7DB9B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5.1.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40A15A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Проведение разъяснительной работы, по вопросам недопустимости нарушений антикоррупционного законодательства; уголовной ответственности за преступления, связанные со взяточничеством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ABD95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ежеквартально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DC7C655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рабочая группа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10967A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39C2EF47" w14:textId="77777777">
        <w:trPr>
          <w:trHeight w:val="3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40A16F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5.2.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7DD341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Регулярное проведение мониторинга 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коррупционных правонарушений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E135F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5D9E42D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рабочая группа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1362D3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2C8316CF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623A3B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5.3.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60AF32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Провести антикоррупционную экспертизу жалоб и обращений граждан на действия (бездействия) администрации, с точки зрения наличия сведений о факте коррупции и организации их проверки</w:t>
            </w:r>
          </w:p>
          <w:p w14:paraId="752DC8C2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BB223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C6DD13E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рабочая группа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00F9FC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048A0EF3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0ECA02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5.4.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687B28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Проведение служебных проверок</w:t>
            </w:r>
          </w:p>
          <w:p w14:paraId="29496B80" w14:textId="77777777" w:rsidR="00520ABC" w:rsidRDefault="00520ABC">
            <w:pPr>
              <w:spacing w:after="150" w:line="256" w:lineRule="auto"/>
              <w:jc w:val="center"/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в случае выявления деяний коррупционной направленности со стороны работников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DC94C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6101A24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директор,</w:t>
            </w:r>
          </w:p>
          <w:p w14:paraId="52C78D07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заместитель директора по общим вопросам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7A227E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5B38E6D4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6C2538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5.5.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DC9DE0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Организация обучения (повышения квалификации, обучающие семинары) работников учреждения, занятых в сфере закупок в соответствии с законодательством Российской Федерации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16D9F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FF73F08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специалист по персоналу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3A00AD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710371B1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FC4821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5.6.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67F028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Реализация процедуры информирования работодателя о ставшей известной работнику информации о случаях совершения коррупционных правонарушений 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другими работниками, контрагентами организации или иными лицами и порядка рассмотрения таких сообщений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50407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B283DAF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специалист по персоналу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D344CF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0C6556DC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2D91DB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5.7.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415074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Обеспечение персональной ответственности заведующих отделениями за состоянием антикоррупционной работы в структурных подразделениях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8606F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3586A8D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заместитель директора по общим вопросам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FC7019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7B6DF9D5" w14:textId="77777777">
        <w:tc>
          <w:tcPr>
            <w:tcW w:w="103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1FF5A" w14:textId="77777777" w:rsidR="00520ABC" w:rsidRDefault="00520ABC">
            <w:pPr>
              <w:spacing w:after="150" w:line="256" w:lineRule="auto"/>
              <w:jc w:val="center"/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6.Информационная и издательская деятельность</w:t>
            </w:r>
          </w:p>
        </w:tc>
      </w:tr>
      <w:tr w:rsidR="00520ABC" w14:paraId="5E1165FB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164DED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6.1.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B84628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Оформление информационного стенда в учреждении с указанием времени приема граждан; телефона доверия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823D4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93357CD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рабочая группа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BC40DE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07BD24CF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822639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6.2.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0142F6" w14:textId="77777777" w:rsidR="00520ABC" w:rsidRDefault="00520ABC">
            <w:pPr>
              <w:spacing w:after="150" w:line="256" w:lineRule="auto"/>
              <w:jc w:val="center"/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Реализация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27A36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9C72EDA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специалист по персоналу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5D34BD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0A84D97D" w14:textId="77777777">
        <w:tc>
          <w:tcPr>
            <w:tcW w:w="103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9CD45" w14:textId="77777777" w:rsidR="00520ABC" w:rsidRDefault="00520ABC">
            <w:pPr>
              <w:spacing w:after="150" w:line="256" w:lineRule="auto"/>
              <w:jc w:val="center"/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7.Осуществление контроля финансово-хозяйственной деятельности учреждения в целях предупреждения коррупции</w:t>
            </w:r>
          </w:p>
        </w:tc>
      </w:tr>
      <w:tr w:rsidR="00520ABC" w14:paraId="7FA147DE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9848FC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7.1.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34A457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Соблюдение при проведении закупок, товаров, работ и услуг для нужд социального 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учреждения требований по заключению контрактов в соответствии с Федеральным законом от 05.04.2013 №44-ФЗ «О контрактной системе в сфере закупок товаров, работ, услуг для государственных и муниципальных нужд» и Положением о закупке товаров, работ и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191AC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F8E34D1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директор, главный бухгалтер, </w:t>
            </w: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специалист по закупкам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8D451E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104F54A1" w14:textId="77777777">
        <w:trPr>
          <w:trHeight w:val="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4F03C9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7.2.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5124D7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Осуществление контроля за целевым использованием бюджетных и внебюджетных средств, в т.ч. спонсорской и благотворительной помощи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F1863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B573DFF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директор, главный бухгалтер,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F223AD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520ABC" w14:paraId="12B0A310" w14:textId="77777777">
        <w:trPr>
          <w:trHeight w:val="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6E617B" w14:textId="77777777" w:rsidR="00520ABC" w:rsidRDefault="00520ABC">
            <w:pPr>
              <w:spacing w:after="150" w:line="256" w:lineRule="auto"/>
              <w:jc w:val="center"/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7.3.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9E7FFA" w14:textId="77777777" w:rsidR="00520ABC" w:rsidRDefault="00520ABC">
            <w:pPr>
              <w:spacing w:after="150" w:line="256" w:lineRule="auto"/>
              <w:jc w:val="center"/>
              <w:rPr>
                <w:b/>
                <w:bCs/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080ED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в течении 2026г.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A7EB52D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директор,</w:t>
            </w:r>
          </w:p>
          <w:p w14:paraId="79F95836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  <w:t>Главный бухгалтер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B9F9CA" w14:textId="77777777" w:rsidR="00520ABC" w:rsidRDefault="00520ABC">
            <w:pPr>
              <w:spacing w:after="150" w:line="256" w:lineRule="auto"/>
              <w:jc w:val="center"/>
              <w:rPr>
                <w:color w:val="282828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</w:tbl>
    <w:p w14:paraId="1D6C46DA" w14:textId="77777777" w:rsidR="00520ABC" w:rsidRDefault="00520ABC" w:rsidP="00520ABC">
      <w:pPr>
        <w:spacing w:after="150"/>
        <w:jc w:val="center"/>
        <w:rPr>
          <w:b/>
          <w:bCs/>
          <w:color w:val="282828"/>
          <w:sz w:val="28"/>
          <w:szCs w:val="28"/>
        </w:rPr>
      </w:pPr>
    </w:p>
    <w:p w14:paraId="00009CBE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CE3"/>
    <w:rsid w:val="00137F20"/>
    <w:rsid w:val="0050704D"/>
    <w:rsid w:val="00520ABC"/>
    <w:rsid w:val="0054769C"/>
    <w:rsid w:val="007A6A84"/>
    <w:rsid w:val="007E4374"/>
    <w:rsid w:val="00896CE3"/>
    <w:rsid w:val="00C42544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CF556-9DAF-43DC-B517-A0FD63F0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AB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96C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CE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6CE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CE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6CE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6CE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6CE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6CE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6CE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6C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6C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6C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6CE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6CE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6CE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6CE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6CE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6C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6C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96C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6CE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96C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6CE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96CE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6C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96CE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6C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96CE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96C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1640</Words>
  <Characters>9349</Characters>
  <Application>Microsoft Office Word</Application>
  <DocSecurity>0</DocSecurity>
  <Lines>77</Lines>
  <Paragraphs>21</Paragraphs>
  <ScaleCrop>false</ScaleCrop>
  <Company/>
  <LinksUpToDate>false</LinksUpToDate>
  <CharactersWithSpaces>10968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2026-07-17T13:47:00Z</dcterms:created>
  <dcterms:modified xsi:type="dcterms:W3CDTF">2026-07-17T13:47:00Z</dcterms:modified>
</cp:coreProperties>
</file>